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7"/>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9"/>
          <w:rFonts w:hint="eastAsia" w:hAnsi="宋体" w:cs="宋体"/>
          <w:b w:val="0"/>
          <w:bCs w:val="0"/>
          <w:i w:val="0"/>
          <w:caps w:val="0"/>
          <w:color w:val="000000"/>
          <w:spacing w:val="0"/>
          <w:w w:val="100"/>
          <w:kern w:val="0"/>
          <w:sz w:val="36"/>
          <w:szCs w:val="36"/>
          <w:lang w:val="en-US" w:eastAsia="zh-CN" w:bidi="ar-SA"/>
        </w:rPr>
      </w:pPr>
    </w:p>
    <w:p w14:paraId="5AAF1954">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8"/>
          <w:szCs w:val="48"/>
          <w:lang w:eastAsia="zh-CN"/>
        </w:rPr>
        <w:t>昆明市呈贡区第一中学公务用车租赁服务采购</w:t>
      </w:r>
    </w:p>
    <w:p w14:paraId="1C6E483F">
      <w:pPr>
        <w:snapToGrid/>
        <w:spacing w:before="0" w:beforeAutospacing="0" w:after="0" w:afterAutospacing="0" w:line="240" w:lineRule="auto"/>
        <w:jc w:val="center"/>
        <w:textAlignment w:val="baseline"/>
        <w:rPr>
          <w:rStyle w:val="39"/>
          <w:rFonts w:ascii="宋体" w:hAnsi="宋体"/>
          <w:b/>
          <w:bCs/>
          <w:i w:val="0"/>
          <w:caps w:val="0"/>
          <w:spacing w:val="0"/>
          <w:w w:val="100"/>
          <w:kern w:val="2"/>
          <w:sz w:val="32"/>
          <w:szCs w:val="32"/>
          <w:lang w:val="en-US" w:eastAsia="zh-CN" w:bidi="ar-SA"/>
        </w:rPr>
      </w:pPr>
    </w:p>
    <w:p w14:paraId="41931BB4">
      <w:pPr>
        <w:snapToGrid/>
        <w:spacing w:before="0" w:beforeAutospacing="0" w:after="0" w:afterAutospacing="0" w:line="240" w:lineRule="auto"/>
        <w:jc w:val="both"/>
        <w:textAlignment w:val="baseline"/>
        <w:rPr>
          <w:rStyle w:val="39"/>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9"/>
          <w:rFonts w:ascii="宋体" w:hAnsi="宋体"/>
          <w:b w:val="0"/>
          <w:i w:val="0"/>
          <w:caps w:val="0"/>
          <w:spacing w:val="0"/>
          <w:w w:val="100"/>
          <w:kern w:val="2"/>
          <w:sz w:val="21"/>
          <w:szCs w:val="24"/>
          <w:lang w:val="en-US" w:eastAsia="zh-CN" w:bidi="ar-SA"/>
        </w:rPr>
      </w:pPr>
    </w:p>
    <w:p w14:paraId="6BE1F047">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72"/>
          <w:szCs w:val="72"/>
          <w:lang w:val="en-US" w:eastAsia="zh-CN" w:bidi="ar-SA"/>
        </w:rPr>
      </w:pPr>
    </w:p>
    <w:p w14:paraId="63F79BD8">
      <w:pPr>
        <w:pStyle w:val="57"/>
        <w:widowControl/>
        <w:snapToGrid/>
        <w:spacing w:before="0" w:beforeAutospacing="0" w:after="0" w:afterAutospacing="0" w:line="360" w:lineRule="auto"/>
        <w:jc w:val="center"/>
        <w:textAlignment w:val="baseline"/>
        <w:rPr>
          <w:rStyle w:val="39"/>
          <w:rFonts w:hint="eastAsia" w:hAnsi="宋体" w:cs="宋体"/>
          <w:b/>
          <w:bCs/>
          <w:i w:val="0"/>
          <w:caps w:val="0"/>
          <w:spacing w:val="0"/>
          <w:w w:val="100"/>
          <w:kern w:val="0"/>
          <w:sz w:val="72"/>
          <w:szCs w:val="72"/>
          <w:lang w:val="en-US" w:eastAsia="zh-CN" w:bidi="ar-SA"/>
        </w:rPr>
      </w:pPr>
    </w:p>
    <w:p w14:paraId="7DE269EB">
      <w:pPr>
        <w:pStyle w:val="57"/>
        <w:widowControl/>
        <w:snapToGrid/>
        <w:spacing w:before="0" w:beforeAutospacing="0" w:after="0" w:afterAutospacing="0" w:line="360" w:lineRule="auto"/>
        <w:jc w:val="center"/>
        <w:textAlignment w:val="baseline"/>
        <w:rPr>
          <w:rStyle w:val="39"/>
          <w:rFonts w:ascii="宋体" w:hAnsi="宋体"/>
          <w:b w:val="0"/>
          <w:i w:val="0"/>
          <w:caps w:val="0"/>
          <w:spacing w:val="0"/>
          <w:w w:val="100"/>
          <w:kern w:val="0"/>
          <w:sz w:val="20"/>
          <w:szCs w:val="24"/>
          <w:lang w:val="en-US" w:eastAsia="zh-CN" w:bidi="ar-SA"/>
        </w:rPr>
      </w:pPr>
      <w:r>
        <w:rPr>
          <w:rStyle w:val="39"/>
          <w:rFonts w:hint="eastAsia" w:hAnsi="宋体" w:cs="宋体"/>
          <w:b/>
          <w:bCs/>
          <w:i w:val="0"/>
          <w:caps w:val="0"/>
          <w:spacing w:val="0"/>
          <w:w w:val="100"/>
          <w:kern w:val="0"/>
          <w:sz w:val="72"/>
          <w:szCs w:val="72"/>
          <w:lang w:val="en-US" w:eastAsia="zh-CN" w:bidi="ar-SA"/>
        </w:rPr>
        <w:t>比选文件</w:t>
      </w:r>
    </w:p>
    <w:p w14:paraId="3ACE78CE">
      <w:pPr>
        <w:pStyle w:val="57"/>
        <w:widowControl/>
        <w:snapToGrid/>
        <w:spacing w:before="0" w:beforeAutospacing="0" w:after="0" w:afterAutospacing="0" w:line="360" w:lineRule="auto"/>
        <w:jc w:val="left"/>
        <w:textAlignment w:val="baseline"/>
        <w:rPr>
          <w:rStyle w:val="39"/>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9"/>
          <w:rFonts w:hAnsi="宋体"/>
          <w:b w:val="0"/>
          <w:i w:val="0"/>
          <w:caps w:val="0"/>
          <w:color w:val="FF0000"/>
          <w:spacing w:val="0"/>
          <w:w w:val="100"/>
          <w:kern w:val="2"/>
          <w:sz w:val="28"/>
          <w:szCs w:val="40"/>
          <w:lang w:val="en-US" w:eastAsia="zh-CN" w:bidi="ar-SA"/>
        </w:rPr>
      </w:pPr>
    </w:p>
    <w:p w14:paraId="6FE32A53">
      <w:pPr>
        <w:pStyle w:val="34"/>
        <w:widowControl/>
        <w:snapToGrid/>
        <w:spacing w:before="0" w:beforeAutospacing="0" w:after="0" w:afterAutospacing="0" w:line="360" w:lineRule="auto"/>
        <w:jc w:val="center"/>
        <w:textAlignment w:val="baseline"/>
        <w:rPr>
          <w:rStyle w:val="39"/>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4"/>
        <w:widowControl/>
        <w:snapToGrid/>
        <w:spacing w:before="0" w:beforeAutospacing="0" w:after="0" w:afterAutospacing="0" w:line="360" w:lineRule="auto"/>
        <w:jc w:val="center"/>
        <w:textAlignment w:val="baseline"/>
        <w:rPr>
          <w:rStyle w:val="39"/>
          <w:rFonts w:ascii="仿宋_GB2312" w:hAnsi="仿宋_GB2312" w:eastAsia="仿宋_GB2312" w:cs="Times New Roman"/>
          <w:b/>
          <w:bCs/>
          <w:i w:val="0"/>
          <w:caps w:val="0"/>
          <w:color w:val="000000"/>
          <w:spacing w:val="0"/>
          <w:w w:val="100"/>
          <w:kern w:val="0"/>
          <w:sz w:val="28"/>
          <w:szCs w:val="20"/>
          <w:lang w:val="en-US" w:eastAsia="zh-CN" w:bidi="ar-SA"/>
        </w:rPr>
      </w:pPr>
    </w:p>
    <w:p w14:paraId="4757738C">
      <w:pPr>
        <w:snapToGrid/>
        <w:spacing w:before="0" w:beforeAutospacing="0" w:after="0" w:afterAutospacing="0" w:line="240" w:lineRule="auto"/>
        <w:jc w:val="both"/>
        <w:textAlignment w:val="baseline"/>
        <w:rPr>
          <w:rStyle w:val="39"/>
          <w:rFonts w:ascii="宋体" w:hAnsi="宋体"/>
          <w:b w:val="0"/>
          <w:i w:val="0"/>
          <w:caps w:val="0"/>
          <w:spacing w:val="0"/>
          <w:w w:val="100"/>
          <w:kern w:val="2"/>
          <w:sz w:val="21"/>
          <w:szCs w:val="24"/>
          <w:lang w:val="en-US" w:eastAsia="zh-CN" w:bidi="ar-SA"/>
        </w:rPr>
      </w:pPr>
    </w:p>
    <w:p w14:paraId="5C49DB64">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55E6351D">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284FA7C9">
      <w:pPr>
        <w:pStyle w:val="57"/>
        <w:widowControl/>
        <w:snapToGrid/>
        <w:spacing w:before="0" w:beforeAutospacing="0" w:after="0" w:afterAutospacing="0" w:line="360" w:lineRule="auto"/>
        <w:jc w:val="center"/>
        <w:textAlignment w:val="baseline"/>
        <w:rPr>
          <w:rStyle w:val="39"/>
          <w:rFonts w:ascii="宋体" w:hAnsi="宋体" w:eastAsia="宋体" w:cs="宋体"/>
          <w:b/>
          <w:bCs/>
          <w:i w:val="0"/>
          <w:caps w:val="0"/>
          <w:spacing w:val="0"/>
          <w:w w:val="100"/>
          <w:kern w:val="0"/>
          <w:sz w:val="32"/>
          <w:szCs w:val="32"/>
          <w:lang w:val="en-US" w:eastAsia="zh-CN" w:bidi="ar-SA"/>
        </w:rPr>
      </w:pPr>
      <w:r>
        <w:rPr>
          <w:rStyle w:val="39"/>
          <w:rFonts w:ascii="宋体" w:hAnsi="宋体" w:cs="宋体"/>
          <w:b/>
          <w:bCs/>
          <w:i w:val="0"/>
          <w:caps w:val="0"/>
          <w:spacing w:val="0"/>
          <w:w w:val="100"/>
          <w:kern w:val="0"/>
          <w:sz w:val="32"/>
          <w:szCs w:val="32"/>
          <w:lang w:val="en-US" w:eastAsia="zh-CN" w:bidi="ar-SA"/>
        </w:rPr>
        <w:t>采购人：</w:t>
      </w:r>
      <w:r>
        <w:rPr>
          <w:rStyle w:val="39"/>
          <w:rFonts w:hint="eastAsia" w:ascii="宋体" w:hAnsi="宋体" w:cs="宋体"/>
          <w:b/>
          <w:bCs/>
          <w:i w:val="0"/>
          <w:caps w:val="0"/>
          <w:spacing w:val="0"/>
          <w:w w:val="100"/>
          <w:kern w:val="0"/>
          <w:sz w:val="32"/>
          <w:szCs w:val="32"/>
          <w:lang w:val="en-US" w:eastAsia="zh-CN" w:bidi="ar-SA"/>
        </w:rPr>
        <w:t>昆明市呈贡区第一中学</w:t>
      </w:r>
    </w:p>
    <w:p w14:paraId="020CA529">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31A64727">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r>
        <w:rPr>
          <w:rStyle w:val="39"/>
          <w:rFonts w:ascii="宋体" w:hAnsi="宋体" w:cs="宋体"/>
          <w:b/>
          <w:bCs/>
          <w:i w:val="0"/>
          <w:caps w:val="0"/>
          <w:spacing w:val="0"/>
          <w:w w:val="100"/>
          <w:kern w:val="0"/>
          <w:sz w:val="32"/>
          <w:szCs w:val="32"/>
          <w:lang w:val="en-US" w:eastAsia="zh-CN" w:bidi="ar-SA"/>
        </w:rPr>
        <w:t>202</w:t>
      </w:r>
      <w:r>
        <w:rPr>
          <w:rStyle w:val="39"/>
          <w:rFonts w:hint="eastAsia" w:hAnsi="宋体" w:cs="宋体"/>
          <w:b/>
          <w:bCs/>
          <w:i w:val="0"/>
          <w:caps w:val="0"/>
          <w:spacing w:val="0"/>
          <w:w w:val="100"/>
          <w:kern w:val="0"/>
          <w:sz w:val="32"/>
          <w:szCs w:val="32"/>
          <w:lang w:val="en-US" w:eastAsia="zh-CN" w:bidi="ar-SA"/>
        </w:rPr>
        <w:t>6</w:t>
      </w:r>
      <w:r>
        <w:rPr>
          <w:rStyle w:val="39"/>
          <w:rFonts w:ascii="宋体" w:hAnsi="宋体" w:cs="宋体"/>
          <w:b/>
          <w:bCs/>
          <w:i w:val="0"/>
          <w:caps w:val="0"/>
          <w:spacing w:val="0"/>
          <w:w w:val="100"/>
          <w:kern w:val="0"/>
          <w:sz w:val="32"/>
          <w:szCs w:val="32"/>
          <w:lang w:val="en-US" w:eastAsia="zh-CN" w:bidi="ar-SA"/>
        </w:rPr>
        <w:t>年</w:t>
      </w:r>
      <w:r>
        <w:rPr>
          <w:rStyle w:val="39"/>
          <w:rFonts w:hint="eastAsia" w:hAnsi="宋体" w:cs="宋体"/>
          <w:b/>
          <w:bCs/>
          <w:i w:val="0"/>
          <w:caps w:val="0"/>
          <w:spacing w:val="0"/>
          <w:w w:val="100"/>
          <w:kern w:val="0"/>
          <w:sz w:val="32"/>
          <w:szCs w:val="32"/>
          <w:lang w:val="en-US" w:eastAsia="zh-CN" w:bidi="ar-SA"/>
        </w:rPr>
        <w:t>03</w:t>
      </w:r>
      <w:r>
        <w:rPr>
          <w:rStyle w:val="39"/>
          <w:rFonts w:ascii="宋体" w:hAnsi="宋体" w:cs="宋体"/>
          <w:b/>
          <w:bCs/>
          <w:i w:val="0"/>
          <w:caps w:val="0"/>
          <w:spacing w:val="0"/>
          <w:w w:val="100"/>
          <w:kern w:val="0"/>
          <w:sz w:val="32"/>
          <w:szCs w:val="32"/>
          <w:lang w:val="en-US" w:eastAsia="zh-CN" w:bidi="ar-SA"/>
        </w:rPr>
        <w:t>月</w:t>
      </w:r>
    </w:p>
    <w:p w14:paraId="1377C795">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9"/>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3"/>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9"/>
          <w:rFonts w:hint="eastAsia" w:ascii="宋体" w:hAnsi="宋体" w:eastAsia="宋体" w:cs="宋体"/>
          <w:b/>
          <w:bCs/>
          <w:i w:val="0"/>
          <w:caps w:val="0"/>
          <w:spacing w:val="0"/>
          <w:w w:val="100"/>
          <w:kern w:val="2"/>
          <w:sz w:val="32"/>
          <w:szCs w:val="32"/>
          <w:lang w:val="en-US" w:eastAsia="zh-CN" w:bidi="ar-SA"/>
        </w:rPr>
        <w:tab/>
      </w:r>
      <w:r>
        <w:rPr>
          <w:rStyle w:val="39"/>
          <w:rFonts w:hint="eastAsia" w:ascii="宋体" w:hAnsi="宋体" w:eastAsia="宋体" w:cs="宋体"/>
          <w:b/>
          <w:bCs/>
          <w:i w:val="0"/>
          <w:caps w:val="0"/>
          <w:spacing w:val="0"/>
          <w:w w:val="100"/>
          <w:kern w:val="2"/>
          <w:sz w:val="32"/>
          <w:szCs w:val="32"/>
          <w:lang w:val="en-US" w:eastAsia="zh-CN" w:bidi="ar-SA"/>
        </w:rPr>
        <w:t>目 录</w:t>
      </w:r>
      <w:r>
        <w:rPr>
          <w:rStyle w:val="39"/>
          <w:rFonts w:hint="eastAsia" w:ascii="宋体" w:hAnsi="宋体" w:eastAsia="宋体" w:cs="宋体"/>
          <w:b/>
          <w:bCs/>
          <w:i w:val="0"/>
          <w:caps w:val="0"/>
          <w:spacing w:val="0"/>
          <w:w w:val="100"/>
          <w:kern w:val="2"/>
          <w:sz w:val="32"/>
          <w:szCs w:val="32"/>
          <w:lang w:val="en-US" w:eastAsia="zh-CN" w:bidi="ar-SA"/>
        </w:rPr>
        <w:tab/>
      </w:r>
    </w:p>
    <w:p w14:paraId="5E051E7F">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_Toc1415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_Toc1415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17AB3945">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_Toc21148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_Toc21148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467D868">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_Toc18396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_Toc18396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D20E11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_Toc5074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FACAC74">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_Toc10562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_Toc10562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B611C9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_Toc18347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1BA8D76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_Toc12346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16808880">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_Toc19293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_Toc19293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7CBBD0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_Toc23281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_Toc23281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92A41BA">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_Toc10991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格式3：法定代表人（单位负责人）身份证明书、法定代表人（单位负责人）授权委托书</w:t>
      </w:r>
      <w:r>
        <w:rPr>
          <w:sz w:val="24"/>
          <w:szCs w:val="24"/>
        </w:rPr>
        <w:tab/>
      </w:r>
      <w:r>
        <w:rPr>
          <w:sz w:val="24"/>
          <w:szCs w:val="24"/>
        </w:rPr>
        <w:fldChar w:fldCharType="begin"/>
      </w:r>
      <w:r>
        <w:rPr>
          <w:sz w:val="24"/>
          <w:szCs w:val="24"/>
        </w:rPr>
        <w:instrText xml:space="preserve"> PAGEREF _Toc10991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41585436">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_Toc6583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 4：技术部分</w:t>
      </w:r>
      <w:r>
        <w:rPr>
          <w:sz w:val="24"/>
          <w:szCs w:val="24"/>
        </w:rPr>
        <w:tab/>
      </w:r>
      <w:r>
        <w:rPr>
          <w:sz w:val="24"/>
          <w:szCs w:val="24"/>
        </w:rPr>
        <w:fldChar w:fldCharType="begin"/>
      </w:r>
      <w:r>
        <w:rPr>
          <w:sz w:val="24"/>
          <w:szCs w:val="24"/>
        </w:rPr>
        <w:instrText xml:space="preserve"> PAGEREF _Toc6583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2861F92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_Toc24647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_Toc24647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6EB936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_Toc1610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71CB8A32">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_Toc20444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_Toc20444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5"/>
      <w:bookmarkStart w:id="1" w:name="_Toc26703"/>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15"/>
      <w:r>
        <w:rPr>
          <w:rStyle w:val="39"/>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昆明市呈贡区第一中学公务用车租赁服务采购项目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21148"/>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sz w:val="24"/>
          <w:szCs w:val="24"/>
          <w:lang w:eastAsia="zh-CN"/>
        </w:rPr>
        <w:t>昆明市呈贡区第一中学公务用车租赁服务采购</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Theme="majorEastAsia" w:hAnsiTheme="majorEastAsia" w:eastAsiaTheme="majorEastAsia" w:cstheme="majorEastAsia"/>
          <w:color w:val="000000" w:themeColor="text1"/>
          <w:sz w:val="24"/>
          <w:szCs w:val="24"/>
          <w14:textFill>
            <w14:solidFill>
              <w14:schemeClr w14:val="tx1"/>
            </w14:solidFill>
          </w14:textFill>
        </w:rPr>
        <w:t>保障学校教育教学、公务接待、师生集体活动等工作有序开展，满足多场景出行需求，现面向具备合法资质的汽车租赁企业，公开征集车辆租赁服务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18396"/>
      <w:bookmarkStart w:id="7" w:name="_Toc231"/>
      <w:r>
        <w:rPr>
          <w:rFonts w:hint="eastAsia" w:ascii="宋体" w:hAnsi="宋体" w:eastAsia="宋体" w:cs="宋体"/>
          <w:b/>
          <w:color w:val="auto"/>
          <w:sz w:val="24"/>
        </w:rPr>
        <w:t>二、申请人的资格要求</w:t>
      </w:r>
      <w:bookmarkEnd w:id="6"/>
      <w:bookmarkEnd w:id="7"/>
    </w:p>
    <w:p w14:paraId="2C6C9AF9">
      <w:pPr>
        <w:spacing w:line="360" w:lineRule="auto"/>
        <w:ind w:firstLine="480" w:firstLineChars="200"/>
        <w:rPr>
          <w:rFonts w:hint="default"/>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64BE7177">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lang w:val="en-US" w:eastAsia="zh-CN"/>
        </w:rPr>
      </w:pPr>
      <w:bookmarkStart w:id="8" w:name="_Toc18466"/>
      <w:r>
        <w:rPr>
          <w:rFonts w:hint="eastAsia" w:ascii="宋体" w:hAnsi="宋体" w:cs="宋体"/>
          <w:b/>
          <w:bCs w:val="0"/>
          <w:color w:val="000000"/>
          <w:sz w:val="24"/>
          <w:szCs w:val="24"/>
          <w:lang w:val="en-US" w:eastAsia="zh-CN"/>
        </w:rPr>
        <w:t>3.特定资格要求：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507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10562"/>
      <w:bookmarkStart w:id="12"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5A6D8E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w:t>
      </w:r>
      <w:r>
        <w:rPr>
          <w:rFonts w:hint="eastAsia" w:asciiTheme="majorEastAsia" w:hAnsiTheme="majorEastAsia" w:eastAsiaTheme="majorEastAsia" w:cstheme="majorEastAsia"/>
          <w:color w:val="000000" w:themeColor="text1"/>
          <w:sz w:val="24"/>
          <w:szCs w:val="24"/>
          <w14:textFill>
            <w14:solidFill>
              <w14:schemeClr w14:val="tx1"/>
            </w14:solidFill>
          </w14:textFill>
        </w:rPr>
        <w:t>李艳、孙朝华</w:t>
      </w:r>
    </w:p>
    <w:p w14:paraId="7771A99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Theme="majorEastAsia" w:hAnsiTheme="majorEastAsia" w:eastAsiaTheme="majorEastAsia" w:cstheme="majorEastAsia"/>
          <w:color w:val="000000" w:themeColor="text1"/>
          <w:sz w:val="24"/>
          <w:szCs w:val="24"/>
          <w14:textFill>
            <w14:solidFill>
              <w14:schemeClr w14:val="tx1"/>
            </w14:solidFill>
          </w14:textFill>
        </w:rPr>
        <w:t>15288391281</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3"/>
        <w:numPr>
          <w:ilvl w:val="0"/>
          <w:numId w:val="1"/>
        </w:numPr>
        <w:bidi w:val="0"/>
        <w:ind w:left="0" w:leftChars="0" w:firstLine="0" w:firstLineChars="0"/>
        <w:rPr>
          <w:rStyle w:val="39"/>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28273"/>
      <w:bookmarkStart w:id="15" w:name="_Toc13106"/>
      <w:bookmarkStart w:id="16" w:name="_Toc4965"/>
      <w:bookmarkStart w:id="17" w:name="_Toc31442"/>
      <w:bookmarkStart w:id="18" w:name="_Toc1859"/>
      <w:r>
        <w:rPr>
          <w:rStyle w:val="39"/>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18347"/>
      <w:r>
        <w:rPr>
          <w:rStyle w:val="39"/>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53FF474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为保障学校教育教学、公务接待、师生集体活动等工作有序开展，满足多场景出行需求，现面向具备合法资质的汽车租赁企业，公开征集车辆租赁服务，具体需求如下：</w:t>
      </w:r>
    </w:p>
    <w:p w14:paraId="36A7FBA0">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一、租赁车型</w:t>
      </w:r>
    </w:p>
    <w:p w14:paraId="28E54B4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1.32座及以上中巴车或大巴车</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14:paraId="145E660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49座大巴车</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14:paraId="1597A02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二、服务资质要求</w:t>
      </w:r>
    </w:p>
    <w:p w14:paraId="1264481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具有独立法人资格，持有有效的营业执照、道路运输经营许可证、汽车租赁经营备案证。</w:t>
      </w:r>
    </w:p>
    <w:p w14:paraId="314F703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车辆手续齐全，年检合格，保险足额（交强险、商业险、座位险），且经营范围与租赁用途相符。</w:t>
      </w:r>
    </w:p>
    <w:p w14:paraId="59C7982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t>驾驶员必须持有与准驾车型相符的驾驶证，且持证上岗。</w:t>
      </w:r>
    </w:p>
    <w:p w14:paraId="1EA11F1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能够提供正规发票，响应及时，可满足校内紧急用车与常态化用车。</w:t>
      </w:r>
    </w:p>
    <w:p w14:paraId="7C3885B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三、参考价格（昆明市场均价·含司机·市内日租）</w:t>
      </w:r>
    </w:p>
    <w:p w14:paraId="361F8D27">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32座：</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900-1200元/天·8小时/100公里；</w:t>
      </w:r>
    </w:p>
    <w:p w14:paraId="79B83910">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49座：</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1100-1200元/天·8小时/100公里；</w:t>
      </w:r>
    </w:p>
    <w:p w14:paraId="150F457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四、服务要求</w:t>
      </w:r>
      <w:bookmarkStart w:id="56" w:name="_GoBack"/>
      <w:bookmarkEnd w:id="56"/>
    </w:p>
    <w:p w14:paraId="4CFCB2B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1.车辆要求：</w:t>
      </w:r>
    </w:p>
    <w:p w14:paraId="42C47571">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（1）原则上要求提供使用年限在5年以内的车辆（或行驶里程不超过20万公里）。车况必须达到一级技术等级，严禁使用故障车、拼装车、报废车。</w:t>
      </w:r>
    </w:p>
    <w:p w14:paraId="6843A29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（2）严格按照学校预定的车型派车，不得随意更换低档或老旧车型。如因特殊情况需更换，必须征得学校带队领导同意，且替换车辆标准不得低于原定车辆。</w:t>
      </w:r>
    </w:p>
    <w:p w14:paraId="78B56ED3">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车内必须配备安全锤、灭火器、急救箱等安全设施，且确保在有效期内。保持车厢内外整洁，座椅完好，空调制冷/制热效果良好。如为长途活动（单程超过100公里），车辆必须配备带有GPS监控功能的行驶记录仪（卫星定位装置）。</w:t>
      </w:r>
    </w:p>
    <w:p w14:paraId="5B97C832">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2.驾驶员要求</w:t>
      </w:r>
    </w:p>
    <w:p w14:paraId="3D5D5BB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（1）驾驶员应具有5年以上实际驾驶经验，且具备3年内无重大以上交通责任事故记录。</w:t>
      </w:r>
    </w:p>
    <w:p w14:paraId="787BF5C7">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上岗前不得饮酒、服用国家管制的精神药品或麻醉药品。服务期间应着装整洁、言行得体，不得在车内吸烟。严格遵守交通法规，严禁超员、超速、疲劳驾驶（连续驾驶超过4小时必须停车休息20分钟以上）。</w:t>
      </w:r>
    </w:p>
    <w:p w14:paraId="378ED3A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3.服务规范与流程</w:t>
      </w:r>
    </w:p>
    <w:p w14:paraId="78372FE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（1）接到学校调度通知后，必须在24小时内确认能否承接。临时紧急用车（提前4小时通知），需在1小时内回复。</w:t>
      </w:r>
    </w:p>
    <w:p w14:paraId="11D9300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（2）用车当天必须提前至少20分钟到达指定地点，停靠位置安全合理，开启空调等候。不得因车辆迟到影响学校正常的教学或活动安排。</w:t>
      </w:r>
    </w:p>
    <w:p w14:paraId="2F0B26C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（3）严格按照学校指定的线路行驶。如遇道路拥堵或突发状况需更改线路，需征得随车教师同意。不得擅自更改线路办理私事。车辆在服务过程中，驾驶员不得搭载与本次活动无关的人员。</w:t>
      </w:r>
    </w:p>
    <w:p w14:paraId="04C9586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4.安全保障</w:t>
      </w:r>
    </w:p>
    <w:p w14:paraId="51A93E2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（1）发车前，驾驶员应对车辆进行例行检查（如刹车、轮胎、灯光）。学校随车老师有权在发车前检查车辆外观及安全设施状况。</w:t>
      </w:r>
    </w:p>
    <w:p w14:paraId="4C58EB1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（2）一旦发生交通事故，驾驶员必须第一时间保护现场、救助伤员，并向交警和所属公司报告，同时立即通知学校带队领导。供应商需启动应急预案，调配车辆完成剩余行程。</w:t>
      </w:r>
    </w:p>
    <w:p w14:paraId="6FB8D5F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五、</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费用与</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结算方式</w:t>
      </w:r>
    </w:p>
    <w:p w14:paraId="0636135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1.服务期限内，租赁单价应保持稳定。如遇燃油/电价大幅波动，需提供政府调价文件并经双方协商一致后方可调整。</w:t>
      </w:r>
    </w:p>
    <w:p w14:paraId="775FE45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2.包车（含油费、过路费、</w:t>
      </w:r>
      <w:r>
        <w:rPr>
          <w:rFonts w:hint="eastAsia" w:asciiTheme="majorEastAsia" w:hAnsiTheme="majorEastAsia" w:eastAsiaTheme="majorEastAsia" w:cstheme="majorEastAsia"/>
          <w:color w:val="000000" w:themeColor="text1"/>
          <w:sz w:val="24"/>
          <w:szCs w:val="24"/>
          <w14:textFill>
            <w14:solidFill>
              <w14:schemeClr w14:val="tx1"/>
            </w14:solidFill>
          </w14:textFill>
        </w:rPr>
        <w:t>停车费</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驾驶员劳务费等）</w:t>
      </w:r>
      <w:r>
        <w:rPr>
          <w:rFonts w:hint="eastAsia" w:asciiTheme="majorEastAsia" w:hAnsiTheme="majorEastAsia" w:eastAsiaTheme="majorEastAsia" w:cstheme="majorEastAsia"/>
          <w:color w:val="000000" w:themeColor="text1"/>
          <w:sz w:val="24"/>
          <w:szCs w:val="24"/>
          <w14:textFill>
            <w14:solidFill>
              <w14:schemeClr w14:val="tx1"/>
            </w14:solidFill>
          </w14:textFill>
        </w:rPr>
        <w:t>；长途食宿按实结算。</w:t>
      </w:r>
    </w:p>
    <w:p w14:paraId="13AF79C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3.一学期结算一次，金额以实际产生费用为准。</w:t>
      </w:r>
      <w:r>
        <w:rPr>
          <w:rFonts w:hint="default" w:asciiTheme="majorEastAsia" w:hAnsiTheme="majorEastAsia" w:eastAsiaTheme="majorEastAsia" w:cstheme="majorEastAsia"/>
          <w:color w:val="000000" w:themeColor="text1"/>
          <w:sz w:val="24"/>
          <w:szCs w:val="24"/>
          <w14:textFill>
            <w14:solidFill>
              <w14:schemeClr w14:val="tx1"/>
            </w14:solidFill>
          </w14:textFill>
        </w:rPr>
        <w:t>供应商应提供</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一学期</w:t>
      </w:r>
      <w:r>
        <w:rPr>
          <w:rFonts w:hint="default" w:asciiTheme="majorEastAsia" w:hAnsiTheme="majorEastAsia" w:eastAsiaTheme="majorEastAsia" w:cstheme="majorEastAsia"/>
          <w:color w:val="000000" w:themeColor="text1"/>
          <w:sz w:val="24"/>
          <w:szCs w:val="24"/>
          <w14:textFill>
            <w14:solidFill>
              <w14:schemeClr w14:val="tx1"/>
            </w14:solidFill>
          </w14:textFill>
        </w:rPr>
        <w:t>所有</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用车</w:t>
      </w:r>
      <w:r>
        <w:rPr>
          <w:rFonts w:hint="default" w:asciiTheme="majorEastAsia" w:hAnsiTheme="majorEastAsia" w:eastAsiaTheme="majorEastAsia" w:cstheme="majorEastAsia"/>
          <w:color w:val="000000" w:themeColor="text1"/>
          <w:sz w:val="24"/>
          <w:szCs w:val="24"/>
          <w14:textFill>
            <w14:solidFill>
              <w14:schemeClr w14:val="tx1"/>
            </w14:solidFill>
          </w14:textFill>
        </w:rPr>
        <w:t>汇总表和合法有效的税务发票。</w:t>
      </w:r>
    </w:p>
    <w:p w14:paraId="4CFAE3C8">
      <w:pPr>
        <w:rPr>
          <w:rFonts w:hint="default" w:eastAsiaTheme="majorEastAsia"/>
          <w:lang w:val="en-US" w:eastAsia="zh-CN"/>
        </w:rPr>
      </w:pPr>
    </w:p>
    <w:p w14:paraId="30F7EECF">
      <w:pPr>
        <w:pStyle w:val="3"/>
        <w:bidi w:val="0"/>
        <w:jc w:val="center"/>
        <w:rPr>
          <w:rStyle w:val="39"/>
          <w:rFonts w:hint="eastAsia" w:ascii="宋体" w:hAnsi="宋体" w:eastAsia="宋体" w:cs="宋体"/>
          <w:b/>
          <w:bCs/>
          <w:i w:val="0"/>
          <w:caps w:val="0"/>
          <w:color w:val="auto"/>
          <w:spacing w:val="0"/>
          <w:w w:val="100"/>
          <w:kern w:val="0"/>
          <w:sz w:val="30"/>
          <w:szCs w:val="30"/>
          <w:lang w:val="en-US" w:eastAsia="zh-CN" w:bidi="ar-SA"/>
        </w:rPr>
      </w:pPr>
      <w:r>
        <w:rPr>
          <w:rStyle w:val="39"/>
          <w:rFonts w:hint="eastAsia" w:ascii="宋体" w:hAnsi="宋体" w:cs="宋体"/>
          <w:b/>
          <w:bCs/>
          <w:i w:val="0"/>
          <w:caps w:val="0"/>
          <w:color w:val="auto"/>
          <w:spacing w:val="0"/>
          <w:w w:val="100"/>
          <w:kern w:val="0"/>
          <w:sz w:val="32"/>
          <w:szCs w:val="32"/>
          <w:lang w:val="en-US" w:eastAsia="zh-CN" w:bidi="ar-SA"/>
        </w:rPr>
        <w:br w:type="page"/>
      </w:r>
      <w:bookmarkStart w:id="20" w:name="_Toc12346"/>
      <w:r>
        <w:rPr>
          <w:rStyle w:val="39"/>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9"/>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9"/>
          <w:rFonts w:hint="eastAsia" w:ascii="宋体" w:hAnsi="宋体"/>
          <w:b/>
          <w:i w:val="0"/>
          <w:caps w:val="0"/>
          <w:color w:val="auto"/>
          <w:spacing w:val="0"/>
          <w:w w:val="100"/>
          <w:kern w:val="0"/>
          <w:sz w:val="52"/>
          <w:szCs w:val="52"/>
          <w:lang w:val="en-US" w:eastAsia="zh-CN" w:bidi="ar-SA"/>
        </w:rPr>
      </w:pPr>
    </w:p>
    <w:p w14:paraId="426C852B">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cs="宋体"/>
          <w:b/>
          <w:spacing w:val="-12"/>
          <w:sz w:val="48"/>
          <w:szCs w:val="48"/>
          <w:lang w:eastAsia="zh-CN"/>
        </w:rPr>
        <w:t>昆明市呈贡区第一中学公务用车租赁服务采购</w:t>
      </w:r>
    </w:p>
    <w:p w14:paraId="1C9E54B4">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9"/>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9"/>
          <w:rFonts w:ascii="Times New Roman" w:hAnsi="Times New Roman" w:eastAsia="宋体"/>
          <w:b w:val="0"/>
          <w:i w:val="0"/>
          <w:caps w:val="0"/>
          <w:color w:val="auto"/>
          <w:spacing w:val="0"/>
          <w:w w:val="100"/>
          <w:kern w:val="2"/>
          <w:sz w:val="21"/>
          <w:szCs w:val="24"/>
          <w:lang w:val="en-US" w:eastAsia="zh-CN" w:bidi="ar-SA"/>
        </w:rPr>
      </w:pPr>
    </w:p>
    <w:p w14:paraId="304F22E3">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32"/>
          <w:szCs w:val="32"/>
          <w:lang w:val="en-US" w:eastAsia="zh-CN" w:bidi="ar-SA"/>
        </w:rPr>
      </w:pPr>
    </w:p>
    <w:p w14:paraId="3879B401">
      <w:pPr>
        <w:pStyle w:val="57"/>
        <w:widowControl/>
        <w:snapToGrid/>
        <w:spacing w:before="0" w:beforeAutospacing="0" w:after="0" w:afterAutospacing="0" w:line="78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7E208974">
      <w:pPr>
        <w:pStyle w:val="57"/>
        <w:widowControl/>
        <w:snapToGrid/>
        <w:spacing w:before="0" w:beforeAutospacing="0" w:after="0" w:afterAutospacing="0" w:line="780" w:lineRule="exact"/>
        <w:jc w:val="center"/>
        <w:textAlignment w:val="baseline"/>
        <w:rPr>
          <w:rStyle w:val="39"/>
          <w:rFonts w:ascii="宋体" w:hAnsi="宋体"/>
          <w:b/>
          <w:i w:val="0"/>
          <w:caps w:val="0"/>
          <w:color w:val="auto"/>
          <w:spacing w:val="0"/>
          <w:w w:val="100"/>
          <w:kern w:val="0"/>
          <w:sz w:val="72"/>
          <w:szCs w:val="72"/>
          <w:lang w:val="en-US" w:eastAsia="zh-CN" w:bidi="ar-SA"/>
        </w:rPr>
      </w:pPr>
      <w:r>
        <w:rPr>
          <w:rStyle w:val="39"/>
          <w:rFonts w:ascii="宋体" w:hAnsi="宋体"/>
          <w:b/>
          <w:i w:val="0"/>
          <w:caps w:val="0"/>
          <w:color w:val="auto"/>
          <w:spacing w:val="0"/>
          <w:w w:val="100"/>
          <w:kern w:val="0"/>
          <w:sz w:val="72"/>
          <w:szCs w:val="72"/>
          <w:lang w:val="en-US" w:eastAsia="zh-CN" w:bidi="ar-SA"/>
        </w:rPr>
        <w:t>响</w:t>
      </w:r>
      <w:r>
        <w:rPr>
          <w:rStyle w:val="39"/>
          <w:rFonts w:hint="eastAsia" w:hAnsi="宋体"/>
          <w:b/>
          <w:i w:val="0"/>
          <w:caps w:val="0"/>
          <w:color w:val="auto"/>
          <w:spacing w:val="0"/>
          <w:w w:val="100"/>
          <w:kern w:val="0"/>
          <w:sz w:val="72"/>
          <w:szCs w:val="72"/>
          <w:lang w:val="en-US" w:eastAsia="zh-CN" w:bidi="ar-SA"/>
        </w:rPr>
        <w:t xml:space="preserve"> </w:t>
      </w:r>
      <w:r>
        <w:rPr>
          <w:rStyle w:val="39"/>
          <w:rFonts w:ascii="宋体" w:hAnsi="宋体"/>
          <w:b/>
          <w:i w:val="0"/>
          <w:caps w:val="0"/>
          <w:color w:val="auto"/>
          <w:spacing w:val="0"/>
          <w:w w:val="100"/>
          <w:kern w:val="0"/>
          <w:sz w:val="72"/>
          <w:szCs w:val="72"/>
          <w:lang w:val="en-US" w:eastAsia="zh-CN" w:bidi="ar-SA"/>
        </w:rPr>
        <w:t>应 文 件</w:t>
      </w:r>
    </w:p>
    <w:p w14:paraId="3C9006B0">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9"/>
          <w:rFonts w:ascii="宋体" w:hAnsi="宋体"/>
          <w:b/>
          <w:i w:val="0"/>
          <w:caps w:val="0"/>
          <w:color w:val="auto"/>
          <w:spacing w:val="0"/>
          <w:w w:val="100"/>
          <w:kern w:val="2"/>
          <w:sz w:val="28"/>
          <w:szCs w:val="28"/>
          <w:lang w:val="en-US" w:eastAsia="zh-CN" w:bidi="ar-SA"/>
        </w:rPr>
      </w:pPr>
    </w:p>
    <w:p w14:paraId="31BA761F">
      <w:pPr>
        <w:pStyle w:val="57"/>
        <w:widowControl/>
        <w:snapToGrid/>
        <w:spacing w:before="0" w:beforeAutospacing="0" w:after="0" w:afterAutospacing="0" w:line="500" w:lineRule="exact"/>
        <w:jc w:val="both"/>
        <w:textAlignment w:val="baseline"/>
        <w:rPr>
          <w:rStyle w:val="39"/>
          <w:rFonts w:ascii="宋体" w:hAnsi="宋体"/>
          <w:b/>
          <w:i w:val="0"/>
          <w:caps w:val="0"/>
          <w:color w:val="auto"/>
          <w:spacing w:val="0"/>
          <w:w w:val="100"/>
          <w:kern w:val="0"/>
          <w:sz w:val="28"/>
          <w:szCs w:val="28"/>
          <w:lang w:val="en-US" w:eastAsia="zh-CN" w:bidi="ar-SA"/>
        </w:rPr>
      </w:pPr>
    </w:p>
    <w:p w14:paraId="5381CA1F">
      <w:pPr>
        <w:pStyle w:val="57"/>
        <w:widowControl/>
        <w:snapToGrid/>
        <w:spacing w:before="0" w:beforeAutospacing="0" w:after="0" w:afterAutospacing="0" w:line="500" w:lineRule="exact"/>
        <w:jc w:val="left"/>
        <w:textAlignment w:val="baseline"/>
        <w:rPr>
          <w:rStyle w:val="39"/>
          <w:rFonts w:ascii="宋体" w:hAnsi="宋体"/>
          <w:b/>
          <w:i w:val="0"/>
          <w:caps w:val="0"/>
          <w:color w:val="auto"/>
          <w:spacing w:val="0"/>
          <w:w w:val="100"/>
          <w:kern w:val="0"/>
          <w:sz w:val="72"/>
          <w:szCs w:val="72"/>
          <w:lang w:val="en-US" w:eastAsia="zh-CN" w:bidi="ar-SA"/>
        </w:rPr>
      </w:pPr>
    </w:p>
    <w:p w14:paraId="0F43F384">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5"/>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9"/>
          <w:rFonts w:ascii="宋体" w:hAnsi="宋体" w:cs="宋体"/>
          <w:b/>
          <w:bCs/>
          <w:i w:val="0"/>
          <w:caps w:val="0"/>
          <w:color w:val="auto"/>
          <w:spacing w:val="0"/>
          <w:w w:val="100"/>
          <w:kern w:val="2"/>
          <w:sz w:val="24"/>
          <w:szCs w:val="32"/>
          <w:lang w:val="en-US" w:eastAsia="zh-CN" w:bidi="ar-SA"/>
        </w:rPr>
      </w:pPr>
      <w:r>
        <w:rPr>
          <w:rStyle w:val="39"/>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39"/>
          <w:rFonts w:hint="eastAsia" w:ascii="宋体" w:hAnsi="宋体" w:eastAsia="宋体" w:cs="宋体"/>
          <w:b/>
          <w:bCs/>
          <w:i w:val="0"/>
          <w:caps w:val="0"/>
          <w:color w:val="auto"/>
          <w:spacing w:val="0"/>
          <w:w w:val="100"/>
          <w:kern w:val="2"/>
          <w:sz w:val="28"/>
          <w:szCs w:val="21"/>
          <w:lang w:val="en-US" w:eastAsia="zh-CN" w:bidi="ar-SA"/>
        </w:rPr>
      </w:pPr>
      <w:bookmarkStart w:id="21" w:name="_Toc19293"/>
      <w:bookmarkStart w:id="22" w:name="_Toc9308"/>
      <w:bookmarkStart w:id="23" w:name="_Toc23428"/>
      <w:bookmarkStart w:id="24" w:name="_Toc17423"/>
      <w:r>
        <w:rPr>
          <w:rStyle w:val="32"/>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3"/>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9"/>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折扣率报价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9"/>
                <w:rFonts w:hint="eastAsia" w:ascii="宋体" w:hAnsi="宋体"/>
                <w:b w:val="0"/>
                <w:i w:val="0"/>
                <w:caps w:val="0"/>
                <w:color w:val="auto"/>
                <w:spacing w:val="0"/>
                <w:w w:val="100"/>
                <w:kern w:val="2"/>
                <w:sz w:val="24"/>
                <w:szCs w:val="24"/>
                <w:u w:val="single"/>
                <w:lang w:val="en-US" w:eastAsia="zh-CN" w:bidi="ar-SA"/>
              </w:rPr>
            </w:pPr>
            <w:r>
              <w:rPr>
                <w:rStyle w:val="39"/>
                <w:rFonts w:hint="eastAsia" w:ascii="宋体" w:hAnsi="宋体"/>
                <w:b w:val="0"/>
                <w:i w:val="0"/>
                <w:caps w:val="0"/>
                <w:color w:val="auto"/>
                <w:spacing w:val="0"/>
                <w:w w:val="100"/>
                <w:kern w:val="2"/>
                <w:sz w:val="24"/>
                <w:szCs w:val="24"/>
                <w:u w:val="none"/>
                <w:lang w:val="en-US" w:eastAsia="zh-CN" w:bidi="ar-SA"/>
              </w:rPr>
              <w:t>小写：</w:t>
            </w:r>
            <w:r>
              <w:rPr>
                <w:rStyle w:val="39"/>
                <w:rFonts w:hint="eastAsia" w:ascii="宋体" w:hAnsi="宋体"/>
                <w:b w:val="0"/>
                <w:i w:val="0"/>
                <w:caps w:val="0"/>
                <w:color w:val="auto"/>
                <w:spacing w:val="0"/>
                <w:w w:val="100"/>
                <w:kern w:val="2"/>
                <w:sz w:val="24"/>
                <w:szCs w:val="24"/>
                <w:u w:val="single"/>
                <w:lang w:val="en-US" w:eastAsia="zh-CN" w:bidi="ar-SA"/>
              </w:rPr>
              <w:t xml:space="preserve">           </w:t>
            </w:r>
            <w:r>
              <w:rPr>
                <w:rFonts w:hint="eastAsia" w:ascii="宋体" w:hAnsi="宋体"/>
                <w:color w:val="auto"/>
                <w:sz w:val="24"/>
                <w:lang w:val="en-US" w:eastAsia="zh-CN"/>
              </w:rPr>
              <w:t>%</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9"/>
                <w:rFonts w:hint="default" w:ascii="宋体" w:hAnsi="宋体"/>
                <w:b w:val="0"/>
                <w:i w:val="0"/>
                <w:caps w:val="0"/>
                <w:color w:val="auto"/>
                <w:spacing w:val="0"/>
                <w:w w:val="100"/>
                <w:kern w:val="2"/>
                <w:sz w:val="24"/>
                <w:szCs w:val="24"/>
                <w:u w:val="single"/>
                <w:lang w:val="en-US" w:eastAsia="zh-CN" w:bidi="ar-SA"/>
              </w:rPr>
            </w:pPr>
            <w:r>
              <w:rPr>
                <w:rStyle w:val="39"/>
                <w:rFonts w:hint="eastAsia" w:ascii="宋体" w:hAnsi="宋体"/>
                <w:b w:val="0"/>
                <w:i w:val="0"/>
                <w:caps w:val="0"/>
                <w:color w:val="auto"/>
                <w:spacing w:val="0"/>
                <w:w w:val="100"/>
                <w:kern w:val="2"/>
                <w:sz w:val="24"/>
                <w:szCs w:val="24"/>
                <w:u w:val="none"/>
                <w:lang w:val="en-US" w:eastAsia="zh-CN" w:bidi="ar-SA"/>
              </w:rPr>
              <w:t>大写：</w:t>
            </w:r>
            <w:r>
              <w:rPr>
                <w:rStyle w:val="39"/>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服务</w:t>
            </w:r>
            <w:r>
              <w:rPr>
                <w:rStyle w:val="39"/>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bl>
    <w:p w14:paraId="3152E4F7">
      <w:pPr>
        <w:snapToGrid/>
        <w:spacing w:before="0" w:beforeAutospacing="0" w:after="0" w:afterAutospacing="0" w:line="360" w:lineRule="auto"/>
        <w:ind w:firstLine="2" w:firstLineChars="1"/>
        <w:jc w:val="left"/>
        <w:textAlignment w:val="baseline"/>
        <w:rPr>
          <w:rStyle w:val="39"/>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7"/>
        <w:widowControl/>
        <w:snapToGrid/>
        <w:spacing w:before="0" w:beforeAutospacing="0" w:after="0" w:afterAutospacing="0" w:line="240" w:lineRule="auto"/>
        <w:jc w:val="left"/>
        <w:textAlignment w:val="baseline"/>
        <w:rPr>
          <w:rStyle w:val="39"/>
          <w:rFonts w:ascii="宋体" w:hAnsi="宋体"/>
          <w:b w:val="0"/>
          <w:i w:val="0"/>
          <w:caps w:val="0"/>
          <w:color w:val="auto"/>
          <w:spacing w:val="0"/>
          <w:w w:val="100"/>
          <w:kern w:val="0"/>
          <w:sz w:val="24"/>
          <w:szCs w:val="24"/>
          <w:lang w:val="en-US" w:eastAsia="zh-CN" w:bidi="ar-SA"/>
        </w:rPr>
      </w:pPr>
    </w:p>
    <w:p w14:paraId="0E710C13">
      <w:pPr>
        <w:pStyle w:val="57"/>
        <w:widowControl/>
        <w:snapToGrid/>
        <w:spacing w:before="0" w:beforeAutospacing="0" w:after="0" w:afterAutospacing="0" w:line="240" w:lineRule="auto"/>
        <w:jc w:val="left"/>
        <w:textAlignment w:val="baseline"/>
        <w:rPr>
          <w:rStyle w:val="39"/>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9"/>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2"/>
          <w:rFonts w:hint="eastAsia" w:ascii="宋体" w:hAnsi="宋体" w:eastAsia="宋体" w:cs="宋体"/>
          <w:b/>
          <w:bCs w:val="0"/>
          <w:color w:val="auto"/>
          <w:lang w:val="en-US" w:eastAsia="zh-CN"/>
        </w:rPr>
      </w:pPr>
      <w:bookmarkStart w:id="25" w:name="_Toc4809"/>
      <w:bookmarkStart w:id="26" w:name="_Toc14379"/>
      <w:bookmarkStart w:id="27" w:name="_Toc32253"/>
      <w:bookmarkStart w:id="28" w:name="_Toc23281"/>
      <w:r>
        <w:rPr>
          <w:rStyle w:val="32"/>
          <w:rFonts w:hint="eastAsia" w:ascii="宋体" w:hAnsi="宋体" w:eastAsia="宋体" w:cs="宋体"/>
          <w:b/>
          <w:bCs w:val="0"/>
          <w:color w:val="auto"/>
          <w:lang w:val="en-US" w:eastAsia="zh-CN"/>
        </w:rPr>
        <w:t>格式</w:t>
      </w:r>
      <w:r>
        <w:rPr>
          <w:rStyle w:val="32"/>
          <w:rFonts w:hint="eastAsia" w:ascii="宋体" w:hAnsi="宋体" w:cs="宋体"/>
          <w:b/>
          <w:bCs w:val="0"/>
          <w:color w:val="auto"/>
          <w:lang w:val="en-US" w:eastAsia="zh-CN"/>
        </w:rPr>
        <w:t>2</w:t>
      </w:r>
      <w:r>
        <w:rPr>
          <w:rStyle w:val="32"/>
          <w:rFonts w:hint="eastAsia" w:ascii="宋体" w:hAnsi="宋体" w:eastAsia="宋体" w:cs="宋体"/>
          <w:b/>
          <w:bCs w:val="0"/>
          <w:color w:val="auto"/>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3C965A90">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798353DB">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cs="宋体"/>
          <w:b/>
          <w:bCs w:val="0"/>
          <w:color w:val="000000"/>
          <w:sz w:val="24"/>
          <w:szCs w:val="24"/>
          <w:lang w:val="en-US" w:eastAsia="zh-CN"/>
        </w:rPr>
        <w:t>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41A96A4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30682E7">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256F9C1F">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190593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我公司参加“昆明市呈贡区第一中学公务用车租赁服务采购 ”以非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611FD2FE">
      <w:pPr>
        <w:pStyle w:val="4"/>
        <w:bidi w:val="0"/>
        <w:jc w:val="center"/>
        <w:rPr>
          <w:rStyle w:val="32"/>
          <w:rFonts w:hint="eastAsia" w:ascii="宋体" w:hAnsi="宋体" w:eastAsia="宋体" w:cs="宋体"/>
          <w:b/>
          <w:bCs w:val="0"/>
          <w:color w:val="auto"/>
          <w:lang w:val="en-US" w:eastAsia="zh-CN"/>
        </w:rPr>
      </w:pPr>
      <w:bookmarkStart w:id="29" w:name="_Toc19714"/>
      <w:bookmarkStart w:id="30" w:name="_Toc31215"/>
      <w:bookmarkStart w:id="31" w:name="_Toc24792"/>
      <w:bookmarkStart w:id="32" w:name="_Toc10991"/>
      <w:r>
        <w:rPr>
          <w:rStyle w:val="32"/>
          <w:rFonts w:hint="eastAsia" w:ascii="宋体" w:hAnsi="宋体" w:eastAsia="宋体" w:cs="宋体"/>
          <w:b/>
          <w:bCs w:val="0"/>
          <w:color w:val="auto"/>
          <w:lang w:val="en-US" w:eastAsia="zh-CN"/>
        </w:rPr>
        <w:t>格式3：法定代表人（单位负责人）身份证明书、法定代表人（单位负责人）授权委托书</w:t>
      </w:r>
      <w:bookmarkEnd w:id="29"/>
      <w:bookmarkEnd w:id="30"/>
      <w:bookmarkEnd w:id="31"/>
      <w:bookmarkEnd w:id="32"/>
    </w:p>
    <w:p w14:paraId="3C654B06">
      <w:pPr>
        <w:pStyle w:val="5"/>
        <w:bidi w:val="0"/>
        <w:jc w:val="center"/>
        <w:rPr>
          <w:rStyle w:val="32"/>
          <w:rFonts w:hint="eastAsia" w:ascii="宋体" w:hAnsi="宋体" w:eastAsia="宋体" w:cs="宋体"/>
          <w:b/>
          <w:bCs w:val="0"/>
          <w:color w:val="auto"/>
          <w:lang w:val="en-US" w:eastAsia="zh-CN"/>
        </w:rPr>
      </w:pPr>
      <w:bookmarkStart w:id="33" w:name="_Toc14577"/>
      <w:bookmarkStart w:id="34" w:name="_Toc17478"/>
      <w:bookmarkStart w:id="35" w:name="_Toc2503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9"/>
          <w:rFonts w:hint="eastAsia" w:ascii="宋体" w:hAnsi="宋体" w:cs="宋体"/>
          <w:b/>
          <w:bCs/>
          <w:i w:val="0"/>
          <w:caps w:val="0"/>
          <w:color w:val="auto"/>
          <w:spacing w:val="0"/>
          <w:w w:val="100"/>
          <w:kern w:val="2"/>
          <w:sz w:val="28"/>
          <w:szCs w:val="32"/>
          <w:lang w:val="en-US" w:eastAsia="zh-CN" w:bidi="ar-SA"/>
        </w:rPr>
        <w:t>法定代表人（单位负责人）</w:t>
      </w:r>
      <w:r>
        <w:rPr>
          <w:rStyle w:val="39"/>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39"/>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供应商名称：</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单位性质：</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成立时间：</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 xml:space="preserve"> 年</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月</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经营期限：</w:t>
      </w:r>
      <w:r>
        <w:rPr>
          <w:rStyle w:val="39"/>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姓名：</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性别：</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年龄：</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 xml:space="preserve"> 职务：</w:t>
      </w:r>
      <w:r>
        <w:rPr>
          <w:rStyle w:val="39"/>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系</w:t>
      </w:r>
      <w:r>
        <w:rPr>
          <w:rStyle w:val="39"/>
          <w:rFonts w:ascii="宋体" w:hAnsi="宋体"/>
          <w:b w:val="0"/>
          <w:i w:val="0"/>
          <w:caps w:val="0"/>
          <w:color w:val="auto"/>
          <w:spacing w:val="0"/>
          <w:w w:val="100"/>
          <w:kern w:val="2"/>
          <w:sz w:val="24"/>
          <w:szCs w:val="24"/>
          <w:u w:val="single" w:color="000000"/>
          <w:lang w:val="en-US" w:eastAsia="zh-CN" w:bidi="ar-SA"/>
        </w:rPr>
        <w:t xml:space="preserve">（供应商名称）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法定代表人（单位负责人）</w:t>
      </w:r>
      <w:r>
        <w:rPr>
          <w:rStyle w:val="39"/>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宋体"/>
          <w:b/>
          <w:bCs/>
          <w:i w:val="0"/>
          <w:caps w:val="0"/>
          <w:color w:val="auto"/>
          <w:spacing w:val="0"/>
          <w:w w:val="100"/>
          <w:kern w:val="2"/>
          <w:sz w:val="24"/>
          <w:szCs w:val="24"/>
          <w:lang w:val="en-US" w:eastAsia="zh-CN" w:bidi="ar-SA"/>
        </w:rPr>
      </w:pPr>
    </w:p>
    <w:p w14:paraId="70CAEAC2">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注:</w:t>
      </w:r>
    </w:p>
    <w:p w14:paraId="495B5935">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 xml:space="preserve">1. </w:t>
      </w:r>
      <w:r>
        <w:rPr>
          <w:rStyle w:val="39"/>
          <w:rFonts w:hint="eastAsia" w:hAnsi="宋体" w:cs="Times New Roman"/>
          <w:b/>
          <w:bCs/>
          <w:i w:val="0"/>
          <w:caps w:val="0"/>
          <w:color w:val="auto"/>
          <w:spacing w:val="0"/>
          <w:w w:val="100"/>
          <w:kern w:val="0"/>
          <w:sz w:val="24"/>
          <w:szCs w:val="24"/>
          <w:lang w:val="en-US" w:eastAsia="zh-CN" w:bidi="ar-SA"/>
        </w:rPr>
        <w:t>法定代表人（单位负责人）</w:t>
      </w:r>
      <w:r>
        <w:rPr>
          <w:rStyle w:val="39"/>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9"/>
          <w:rFonts w:ascii="宋体" w:hAnsi="宋体"/>
          <w:b/>
          <w:i w:val="0"/>
          <w:caps w:val="0"/>
          <w:color w:val="auto"/>
          <w:spacing w:val="0"/>
          <w:w w:val="100"/>
          <w:kern w:val="2"/>
          <w:sz w:val="30"/>
          <w:szCs w:val="30"/>
          <w:lang w:val="en-US" w:eastAsia="zh-CN" w:bidi="ar-SA"/>
        </w:rPr>
      </w:pPr>
      <w:r>
        <w:rPr>
          <w:rStyle w:val="39"/>
          <w:rFonts w:ascii="宋体" w:hAnsi="宋体" w:cs="Times New Roman"/>
          <w:b/>
          <w:bCs/>
          <w:i w:val="0"/>
          <w:caps w:val="0"/>
          <w:color w:val="auto"/>
          <w:spacing w:val="0"/>
          <w:w w:val="100"/>
          <w:kern w:val="0"/>
          <w:sz w:val="24"/>
          <w:szCs w:val="24"/>
          <w:lang w:val="en-US" w:eastAsia="zh-CN" w:bidi="ar-SA"/>
        </w:rPr>
        <w:t>2. 附</w:t>
      </w:r>
      <w:r>
        <w:rPr>
          <w:rStyle w:val="39"/>
          <w:rFonts w:hint="eastAsia" w:ascii="宋体" w:hAnsi="宋体" w:cs="Times New Roman"/>
          <w:b/>
          <w:bCs/>
          <w:i w:val="0"/>
          <w:caps w:val="0"/>
          <w:color w:val="auto"/>
          <w:spacing w:val="0"/>
          <w:w w:val="100"/>
          <w:kern w:val="0"/>
          <w:sz w:val="24"/>
          <w:szCs w:val="24"/>
          <w:lang w:val="en-US" w:eastAsia="zh-CN" w:bidi="ar-SA"/>
        </w:rPr>
        <w:t>法定代表人（单位负责人）</w:t>
      </w:r>
      <w:r>
        <w:rPr>
          <w:rStyle w:val="39"/>
          <w:rFonts w:ascii="宋体" w:hAnsi="宋体" w:cs="Times New Roman"/>
          <w:b/>
          <w:bCs/>
          <w:i w:val="0"/>
          <w:caps w:val="0"/>
          <w:color w:val="auto"/>
          <w:spacing w:val="0"/>
          <w:w w:val="100"/>
          <w:kern w:val="0"/>
          <w:sz w:val="24"/>
          <w:szCs w:val="24"/>
          <w:lang w:val="en-US" w:eastAsia="zh-CN" w:bidi="ar-SA"/>
        </w:rPr>
        <w:t>居民身份证复印件。</w:t>
      </w:r>
    </w:p>
    <w:p w14:paraId="6E484431">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b/>
          <w:i w:val="0"/>
          <w:caps w:val="0"/>
          <w:color w:val="auto"/>
          <w:spacing w:val="0"/>
          <w:w w:val="100"/>
          <w:kern w:val="0"/>
          <w:sz w:val="28"/>
          <w:szCs w:val="28"/>
          <w:lang w:val="en-US" w:eastAsia="zh-CN" w:bidi="ar-SA"/>
        </w:rPr>
      </w:pPr>
      <w:r>
        <w:rPr>
          <w:rStyle w:val="39"/>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1902"/>
      <w:bookmarkStart w:id="37" w:name="_Toc30321"/>
      <w:bookmarkStart w:id="38" w:name="_Toc2449"/>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本授权书声明：</w:t>
      </w:r>
      <w:r>
        <w:rPr>
          <w:rStyle w:val="39"/>
          <w:rFonts w:ascii="宋体" w:hAnsi="宋体"/>
          <w:b w:val="0"/>
          <w:i w:val="0"/>
          <w:caps w:val="0"/>
          <w:color w:val="auto"/>
          <w:spacing w:val="0"/>
          <w:w w:val="100"/>
          <w:kern w:val="2"/>
          <w:sz w:val="24"/>
          <w:szCs w:val="24"/>
          <w:u w:val="single" w:color="000000"/>
          <w:lang w:val="en-US" w:eastAsia="zh-CN" w:bidi="ar-SA"/>
        </w:rPr>
        <w:t xml:space="preserve">  （供应商全称）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法定代表人（单位负责人）</w:t>
      </w:r>
      <w:r>
        <w:rPr>
          <w:rStyle w:val="39"/>
          <w:rFonts w:ascii="宋体" w:hAnsi="宋体"/>
          <w:b w:val="0"/>
          <w:i w:val="0"/>
          <w:caps w:val="0"/>
          <w:color w:val="auto"/>
          <w:spacing w:val="0"/>
          <w:w w:val="100"/>
          <w:kern w:val="2"/>
          <w:sz w:val="24"/>
          <w:szCs w:val="24"/>
          <w:lang w:val="en-US" w:eastAsia="zh-CN" w:bidi="ar-SA"/>
        </w:rPr>
        <w:t>代表本公司授权</w:t>
      </w:r>
      <w:r>
        <w:rPr>
          <w:rStyle w:val="39"/>
          <w:rFonts w:ascii="宋体" w:hAnsi="宋体"/>
          <w:b w:val="0"/>
          <w:i w:val="0"/>
          <w:caps w:val="0"/>
          <w:color w:val="auto"/>
          <w:spacing w:val="0"/>
          <w:w w:val="100"/>
          <w:kern w:val="2"/>
          <w:sz w:val="24"/>
          <w:szCs w:val="24"/>
          <w:u w:val="single" w:color="000000"/>
          <w:lang w:val="en-US" w:eastAsia="zh-CN" w:bidi="ar-SA"/>
        </w:rPr>
        <w:t>（委托代理人姓名）</w:t>
      </w:r>
      <w:r>
        <w:rPr>
          <w:rStyle w:val="39"/>
          <w:rFonts w:ascii="宋体" w:hAnsi="宋体"/>
          <w:b w:val="0"/>
          <w:i w:val="0"/>
          <w:caps w:val="0"/>
          <w:color w:val="auto"/>
          <w:spacing w:val="0"/>
          <w:w w:val="100"/>
          <w:kern w:val="2"/>
          <w:sz w:val="24"/>
          <w:szCs w:val="24"/>
          <w:lang w:val="en-US" w:eastAsia="zh-CN" w:bidi="ar-SA"/>
        </w:rPr>
        <w:t>为本公司合法代理人，就贵方组织的有关</w:t>
      </w:r>
      <w:r>
        <w:rPr>
          <w:rStyle w:val="39"/>
          <w:rFonts w:ascii="宋体" w:hAnsi="宋体"/>
          <w:b w:val="0"/>
          <w:i w:val="0"/>
          <w:caps w:val="0"/>
          <w:color w:val="auto"/>
          <w:spacing w:val="0"/>
          <w:w w:val="100"/>
          <w:kern w:val="2"/>
          <w:sz w:val="24"/>
          <w:szCs w:val="24"/>
          <w:u w:val="single" w:color="000000"/>
          <w:lang w:val="en-US" w:eastAsia="zh-CN" w:bidi="ar-SA"/>
        </w:rPr>
        <w:t>（项目名称）</w:t>
      </w:r>
      <w:r>
        <w:rPr>
          <w:rStyle w:val="39"/>
          <w:rFonts w:ascii="宋体" w:hAnsi="宋体"/>
          <w:b w:val="0"/>
          <w:i w:val="0"/>
          <w:caps w:val="0"/>
          <w:color w:val="auto"/>
          <w:spacing w:val="0"/>
          <w:w w:val="100"/>
          <w:kern w:val="2"/>
          <w:sz w:val="24"/>
          <w:szCs w:val="24"/>
          <w:lang w:val="en-US" w:eastAsia="zh-CN" w:bidi="ar-SA"/>
        </w:rPr>
        <w:t>项目（项目编号：</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比选</w:t>
      </w:r>
      <w:r>
        <w:rPr>
          <w:rStyle w:val="39"/>
          <w:rFonts w:ascii="宋体" w:hAnsi="宋体"/>
          <w:b w:val="0"/>
          <w:i w:val="0"/>
          <w:caps w:val="0"/>
          <w:color w:val="auto"/>
          <w:spacing w:val="0"/>
          <w:w w:val="100"/>
          <w:kern w:val="2"/>
          <w:sz w:val="24"/>
          <w:szCs w:val="24"/>
          <w:lang w:val="en-US" w:eastAsia="zh-CN" w:bidi="ar-SA"/>
        </w:rPr>
        <w:t>，以本单位名义参加。代理人在本项目</w:t>
      </w:r>
      <w:r>
        <w:rPr>
          <w:rStyle w:val="39"/>
          <w:rFonts w:hint="eastAsia" w:ascii="宋体" w:hAnsi="宋体"/>
          <w:b w:val="0"/>
          <w:i w:val="0"/>
          <w:caps w:val="0"/>
          <w:color w:val="auto"/>
          <w:spacing w:val="0"/>
          <w:w w:val="100"/>
          <w:kern w:val="2"/>
          <w:sz w:val="24"/>
          <w:szCs w:val="24"/>
          <w:lang w:val="en-US" w:eastAsia="zh-CN" w:bidi="ar-SA"/>
        </w:rPr>
        <w:t>比选</w:t>
      </w:r>
      <w:r>
        <w:rPr>
          <w:rStyle w:val="39"/>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代理人无转委托权。</w:t>
      </w:r>
    </w:p>
    <w:p w14:paraId="004E5828">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9"/>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Times New Roman"/>
          <w:b/>
          <w:bCs/>
          <w:i w:val="0"/>
          <w:caps w:val="0"/>
          <w:color w:val="auto"/>
          <w:spacing w:val="0"/>
          <w:w w:val="100"/>
          <w:kern w:val="0"/>
          <w:sz w:val="24"/>
          <w:szCs w:val="24"/>
          <w:lang w:val="en-US" w:eastAsia="zh-CN" w:bidi="ar-SA"/>
        </w:rPr>
      </w:pPr>
    </w:p>
    <w:p w14:paraId="1792B7CA">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注:</w:t>
      </w:r>
    </w:p>
    <w:p w14:paraId="347329D7">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9"/>
          <w:rFonts w:ascii="宋体" w:hAnsi="宋体"/>
          <w:b w:val="0"/>
          <w:i w:val="0"/>
          <w:caps w:val="0"/>
          <w:color w:val="auto"/>
          <w:spacing w:val="0"/>
          <w:w w:val="100"/>
          <w:kern w:val="2"/>
          <w:sz w:val="21"/>
          <w:szCs w:val="21"/>
          <w:lang w:val="en-US" w:eastAsia="zh-CN" w:bidi="ar-SA"/>
        </w:rPr>
      </w:pPr>
      <w:r>
        <w:rPr>
          <w:rStyle w:val="39"/>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2"/>
          <w:rFonts w:hint="eastAsia" w:ascii="宋体" w:hAnsi="宋体" w:eastAsia="宋体" w:cs="宋体"/>
          <w:b/>
          <w:bCs w:val="0"/>
          <w:color w:val="auto"/>
          <w:lang w:val="en-US" w:eastAsia="zh-CN"/>
        </w:rPr>
      </w:pPr>
      <w:bookmarkStart w:id="39" w:name="_Toc6583"/>
      <w:bookmarkStart w:id="40" w:name="_Toc23585"/>
      <w:bookmarkStart w:id="41" w:name="_Toc5733"/>
      <w:bookmarkStart w:id="42" w:name="_Toc19937"/>
      <w:r>
        <w:rPr>
          <w:rStyle w:val="32"/>
          <w:rFonts w:hint="eastAsia" w:ascii="宋体" w:hAnsi="宋体" w:eastAsia="宋体" w:cs="宋体"/>
          <w:b/>
          <w:bCs w:val="0"/>
          <w:color w:val="auto"/>
          <w:lang w:val="en-US" w:eastAsia="zh-CN"/>
        </w:rPr>
        <w:t>格式 4：技术部分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r>
        <w:rPr>
          <w:rFonts w:hint="eastAsia" w:ascii="宋体" w:hAnsi="宋体"/>
          <w:color w:val="auto"/>
          <w:sz w:val="24"/>
          <w:szCs w:val="24"/>
          <w:highlight w:val="none"/>
          <w:lang w:val="en-US" w:eastAsia="zh-CN"/>
        </w:rPr>
        <w:t>及车辆</w:t>
      </w:r>
      <w:r>
        <w:rPr>
          <w:rFonts w:hint="eastAsia" w:ascii="宋体" w:hAnsi="宋体" w:eastAsia="宋体"/>
          <w:color w:val="auto"/>
          <w:sz w:val="24"/>
          <w:szCs w:val="24"/>
          <w:highlight w:val="none"/>
          <w:lang w:val="en-US" w:eastAsia="zh-CN"/>
        </w:rPr>
        <w:t>；</w:t>
      </w:r>
    </w:p>
    <w:p w14:paraId="39EC2030">
      <w:pPr>
        <w:spacing w:before="78" w:line="220" w:lineRule="auto"/>
        <w:ind w:left="430"/>
        <w:rPr>
          <w:rFonts w:hint="eastAsia" w:ascii="宋体" w:hAnsi="宋体" w:eastAsia="宋体"/>
          <w:color w:val="auto"/>
          <w:sz w:val="24"/>
          <w:szCs w:val="24"/>
          <w:highlight w:val="none"/>
          <w:lang w:val="en-US" w:eastAsia="zh-CN"/>
        </w:rPr>
      </w:pPr>
    </w:p>
    <w:p w14:paraId="1CCD2F84">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4.保密措施及承诺；</w:t>
      </w:r>
    </w:p>
    <w:p w14:paraId="5CDE5D82">
      <w:pPr>
        <w:spacing w:before="78" w:line="220" w:lineRule="auto"/>
        <w:ind w:left="430"/>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74A62063">
      <w:pPr>
        <w:rPr>
          <w:rStyle w:val="32"/>
          <w:rFonts w:hint="eastAsia" w:ascii="宋体" w:hAnsi="宋体" w:eastAsia="宋体" w:cs="宋体"/>
          <w:b/>
          <w:bCs w:val="0"/>
          <w:color w:val="auto"/>
          <w:lang w:val="en-US" w:eastAsia="zh-CN"/>
        </w:rPr>
      </w:pPr>
    </w:p>
    <w:p w14:paraId="16AE633C">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2BF7DD0C">
      <w:pPr>
        <w:pStyle w:val="4"/>
        <w:bidi w:val="0"/>
        <w:jc w:val="center"/>
        <w:rPr>
          <w:rStyle w:val="32"/>
          <w:rFonts w:hint="eastAsia" w:ascii="宋体" w:hAnsi="宋体" w:eastAsia="宋体" w:cs="宋体"/>
          <w:b/>
          <w:bCs w:val="0"/>
          <w:color w:val="auto"/>
          <w:kern w:val="2"/>
          <w:szCs w:val="24"/>
          <w:lang w:val="en-US" w:eastAsia="zh-CN" w:bidi="ar-SA"/>
        </w:rPr>
      </w:pPr>
      <w:bookmarkStart w:id="43" w:name="_Toc24647"/>
      <w:r>
        <w:rPr>
          <w:rStyle w:val="32"/>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9"/>
          <w:rFonts w:ascii="宋体" w:hAnsi="宋体" w:cs="宋体"/>
          <w:b w:val="0"/>
          <w:bCs/>
          <w:i w:val="0"/>
          <w:caps w:val="0"/>
          <w:color w:val="auto"/>
          <w:spacing w:val="0"/>
          <w:w w:val="100"/>
          <w:kern w:val="2"/>
          <w:sz w:val="24"/>
          <w:szCs w:val="24"/>
          <w:lang w:val="en-US" w:eastAsia="zh-CN" w:bidi="ar-SA"/>
        </w:rPr>
      </w:pPr>
      <w:r>
        <w:rPr>
          <w:rStyle w:val="39"/>
          <w:rFonts w:hint="eastAsia" w:ascii="宋体" w:hAnsi="宋体" w:cs="宋体"/>
          <w:b w:val="0"/>
          <w:bCs/>
          <w:i w:val="0"/>
          <w:caps w:val="0"/>
          <w:color w:val="auto"/>
          <w:spacing w:val="0"/>
          <w:w w:val="100"/>
          <w:kern w:val="2"/>
          <w:sz w:val="24"/>
          <w:szCs w:val="24"/>
          <w:lang w:val="en-US" w:eastAsia="zh-CN" w:bidi="ar-SA"/>
        </w:rPr>
        <w:t>1</w:t>
      </w:r>
      <w:r>
        <w:rPr>
          <w:rStyle w:val="39"/>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9"/>
          <w:rFonts w:ascii="宋体" w:hAnsi="宋体" w:cs="宋体"/>
          <w:b w:val="0"/>
          <w:bCs/>
          <w:i w:val="0"/>
          <w:caps w:val="0"/>
          <w:color w:val="auto"/>
          <w:spacing w:val="0"/>
          <w:w w:val="100"/>
          <w:kern w:val="2"/>
          <w:sz w:val="24"/>
          <w:szCs w:val="24"/>
          <w:lang w:val="en-US" w:eastAsia="zh-CN" w:bidi="ar-SA"/>
        </w:rPr>
      </w:pPr>
      <w:r>
        <w:rPr>
          <w:rStyle w:val="39"/>
          <w:rFonts w:hint="eastAsia" w:ascii="宋体" w:hAnsi="宋体" w:cs="宋体"/>
          <w:b w:val="0"/>
          <w:bCs/>
          <w:i w:val="0"/>
          <w:caps w:val="0"/>
          <w:color w:val="auto"/>
          <w:spacing w:val="0"/>
          <w:w w:val="100"/>
          <w:kern w:val="2"/>
          <w:sz w:val="24"/>
          <w:szCs w:val="24"/>
          <w:lang w:val="en-US" w:eastAsia="zh-CN" w:bidi="ar-SA"/>
        </w:rPr>
        <w:t>2</w:t>
      </w:r>
      <w:r>
        <w:rPr>
          <w:rStyle w:val="39"/>
          <w:rFonts w:ascii="宋体" w:hAnsi="宋体" w:cs="宋体"/>
          <w:b w:val="0"/>
          <w:bCs/>
          <w:i w:val="0"/>
          <w:caps w:val="0"/>
          <w:color w:val="auto"/>
          <w:spacing w:val="0"/>
          <w:w w:val="100"/>
          <w:kern w:val="2"/>
          <w:sz w:val="24"/>
          <w:szCs w:val="24"/>
          <w:lang w:val="en-US" w:eastAsia="zh-CN" w:bidi="ar-SA"/>
        </w:rPr>
        <w:t>.</w:t>
      </w:r>
      <w:r>
        <w:rPr>
          <w:rStyle w:val="39"/>
          <w:rFonts w:hint="eastAsia" w:ascii="宋体" w:hAnsi="宋体" w:cs="宋体"/>
          <w:b w:val="0"/>
          <w:bCs/>
          <w:i w:val="0"/>
          <w:caps w:val="0"/>
          <w:color w:val="auto"/>
          <w:spacing w:val="0"/>
          <w:w w:val="100"/>
          <w:kern w:val="2"/>
          <w:sz w:val="24"/>
          <w:szCs w:val="24"/>
          <w:lang w:val="en-US" w:eastAsia="zh-CN" w:bidi="ar-SA"/>
        </w:rPr>
        <w:t>比选文件</w:t>
      </w:r>
      <w:r>
        <w:rPr>
          <w:rStyle w:val="39"/>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00417B5A">
      <w:pPr>
        <w:pStyle w:val="4"/>
        <w:bidi w:val="0"/>
        <w:jc w:val="center"/>
        <w:rPr>
          <w:rStyle w:val="32"/>
          <w:rFonts w:hint="eastAsia" w:ascii="宋体" w:hAnsi="宋体" w:eastAsia="宋体" w:cs="宋体"/>
          <w:b/>
          <w:bCs w:val="0"/>
          <w:color w:val="auto"/>
          <w:lang w:val="en-US" w:eastAsia="zh-CN"/>
        </w:rPr>
      </w:pPr>
      <w:bookmarkStart w:id="44" w:name="_Toc1610"/>
      <w:r>
        <w:rPr>
          <w:rStyle w:val="32"/>
          <w:rFonts w:hint="eastAsia" w:ascii="宋体" w:hAnsi="宋体" w:eastAsia="宋体" w:cs="宋体"/>
          <w:b/>
          <w:bCs w:val="0"/>
          <w:color w:val="auto"/>
          <w:lang w:val="en-US" w:eastAsia="zh-CN"/>
        </w:rPr>
        <w:t>格式6：供应商基本情况表</w:t>
      </w:r>
      <w:bookmarkEnd w:id="44"/>
    </w:p>
    <w:p w14:paraId="0C9755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3"/>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9"/>
          <w:rFonts w:hint="eastAsia" w:ascii="宋体" w:hAnsi="宋体" w:eastAsia="宋体" w:cs="宋体"/>
          <w:b/>
          <w:bCs/>
          <w:i w:val="0"/>
          <w:caps w:val="0"/>
          <w:color w:val="auto"/>
          <w:spacing w:val="0"/>
          <w:w w:val="100"/>
          <w:kern w:val="0"/>
          <w:sz w:val="32"/>
          <w:szCs w:val="32"/>
          <w:lang w:val="en-US" w:eastAsia="zh-CN" w:bidi="ar-SA"/>
        </w:rPr>
      </w:pPr>
      <w:r>
        <w:rPr>
          <w:rStyle w:val="39"/>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39"/>
          <w:rFonts w:hint="eastAsia" w:ascii="宋体" w:hAnsi="宋体" w:eastAsia="宋体" w:cs="宋体"/>
          <w:b/>
          <w:bCs/>
          <w:i w:val="0"/>
          <w:caps w:val="0"/>
          <w:color w:val="auto"/>
          <w:spacing w:val="0"/>
          <w:w w:val="100"/>
          <w:kern w:val="0"/>
          <w:sz w:val="32"/>
          <w:szCs w:val="32"/>
          <w:lang w:val="en-US" w:eastAsia="zh-CN" w:bidi="ar-SA"/>
        </w:rPr>
      </w:pPr>
      <w:bookmarkStart w:id="46" w:name="_Toc20444"/>
      <w:r>
        <w:rPr>
          <w:rStyle w:val="39"/>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9"/>
          <w:rFonts w:hint="eastAsia" w:ascii="宋体" w:hAnsi="宋体" w:cs="宋体"/>
          <w:b/>
          <w:bCs/>
          <w:i w:val="0"/>
          <w:caps w:val="0"/>
          <w:color w:val="auto"/>
          <w:spacing w:val="0"/>
          <w:w w:val="100"/>
          <w:kern w:val="0"/>
          <w:sz w:val="32"/>
          <w:szCs w:val="32"/>
          <w:lang w:val="en-US" w:eastAsia="zh-CN" w:bidi="ar-SA"/>
        </w:rPr>
        <w:t>比选</w:t>
      </w:r>
      <w:r>
        <w:rPr>
          <w:rStyle w:val="39"/>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3"/>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ascii="宋体" w:hAnsi="宋体"/>
                <w:b/>
                <w:i w:val="0"/>
                <w:caps w:val="0"/>
                <w:color w:val="auto"/>
                <w:spacing w:val="0"/>
                <w:w w:val="100"/>
                <w:kern w:val="2"/>
                <w:sz w:val="24"/>
                <w:szCs w:val="24"/>
                <w:lang w:val="en-US" w:eastAsia="zh-CN" w:bidi="ar-SA"/>
              </w:rPr>
            </w:pPr>
            <w:r>
              <w:rPr>
                <w:rStyle w:val="39"/>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ascii="宋体" w:hAnsi="宋体"/>
                <w:b/>
                <w:i w:val="0"/>
                <w:caps w:val="0"/>
                <w:color w:val="auto"/>
                <w:spacing w:val="0"/>
                <w:w w:val="100"/>
                <w:kern w:val="2"/>
                <w:sz w:val="24"/>
                <w:szCs w:val="24"/>
                <w:lang w:val="en-US" w:eastAsia="zh-CN" w:bidi="ar-SA"/>
              </w:rPr>
            </w:pPr>
            <w:r>
              <w:rPr>
                <w:rStyle w:val="39"/>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jc w:val="center"/>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9"/>
                <w:rFonts w:hint="eastAsia" w:ascii="宋体" w:hAnsi="宋体" w:cs="Times New Roman"/>
                <w:b w:val="0"/>
                <w:i w:val="0"/>
                <w:caps w:val="0"/>
                <w:color w:val="auto"/>
                <w:spacing w:val="0"/>
                <w:w w:val="100"/>
                <w:kern w:val="2"/>
                <w:sz w:val="24"/>
                <w:szCs w:val="24"/>
                <w:lang w:val="en-US" w:eastAsia="zh-CN" w:bidi="ar-SA"/>
              </w:rPr>
              <w:t>3</w:t>
            </w:r>
            <w:r>
              <w:rPr>
                <w:rStyle w:val="39"/>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400" w:lineRule="exact"/>
              <w:ind w:left="37" w:leftChars="18" w:firstLine="480" w:firstLineChars="20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资格</w:t>
            </w:r>
            <w:r>
              <w:rPr>
                <w:rStyle w:val="39"/>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AB8E9F8">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default"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2.1资质要求：供应商须在中华人民共和国境内注册，具有独立承担民事责任的能力，提供市场监督管理部门核发的有效的三证合一营业执照。（提供复印件）。</w:t>
            </w:r>
          </w:p>
          <w:p w14:paraId="3C0F7E0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default"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141EBA9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2.3特定资格要求：供应商必须具备《道路运输经营许可证》（提供复印件）。</w:t>
            </w:r>
          </w:p>
          <w:p w14:paraId="2D09516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2.4.本项目不接受联合体投标（提供书面声明）。</w:t>
            </w:r>
          </w:p>
          <w:p w14:paraId="2B6EE985">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2.5资格审查方式：资格后审。</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42" w:rightChars="20"/>
              <w:jc w:val="both"/>
              <w:textAlignment w:val="baseline"/>
              <w:rPr>
                <w:rStyle w:val="39"/>
                <w:rFonts w:hint="default" w:ascii="宋体" w:hAnsi="宋体" w:eastAsia="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5CB9E5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0CEA51C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20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EE2A95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折扣率/报价折扣率</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20</w:t>
            </w:r>
          </w:p>
          <w:p w14:paraId="3B84C98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20</w:t>
            </w:r>
          </w:p>
          <w:p w14:paraId="213F9DA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6C11547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折扣率</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报价折扣率</w:t>
            </w:r>
            <w:r>
              <w:rPr>
                <w:rFonts w:hint="eastAsia" w:ascii="宋体" w:hAnsi="宋体"/>
                <w:color w:val="auto"/>
                <w:sz w:val="24"/>
                <w:szCs w:val="24"/>
                <w:highlight w:val="none"/>
              </w:rPr>
              <w:t>；</w:t>
            </w:r>
          </w:p>
          <w:p w14:paraId="1A0722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报价折扣率</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0426F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18D9510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20分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6358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55E4EA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（20分）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3B465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r>
              <w:rPr>
                <w:rFonts w:hint="eastAsia" w:ascii="宋体" w:hAnsi="宋体"/>
                <w:color w:val="auto"/>
                <w:sz w:val="24"/>
                <w:szCs w:val="24"/>
                <w:highlight w:val="none"/>
                <w:lang w:val="en-US" w:eastAsia="zh-CN"/>
              </w:rPr>
              <w:t>及车辆</w:t>
            </w:r>
          </w:p>
          <w:p w14:paraId="298DB6A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w:t>
            </w:r>
            <w:r>
              <w:rPr>
                <w:rFonts w:hint="eastAsia" w:ascii="宋体" w:hAnsi="宋体"/>
                <w:color w:val="auto"/>
                <w:sz w:val="24"/>
                <w:szCs w:val="24"/>
                <w:highlight w:val="none"/>
                <w:lang w:val="en-US" w:eastAsia="zh-CN"/>
              </w:rPr>
              <w:t>，车辆是否满足采购需求，</w:t>
            </w:r>
            <w:r>
              <w:rPr>
                <w:rFonts w:hint="eastAsia" w:ascii="宋体" w:hAnsi="宋体" w:eastAsia="宋体"/>
                <w:color w:val="auto"/>
                <w:sz w:val="24"/>
                <w:szCs w:val="24"/>
                <w:highlight w:val="none"/>
                <w:lang w:val="en-US" w:eastAsia="zh-CN"/>
              </w:rPr>
              <w:t>进行打分。</w:t>
            </w:r>
          </w:p>
        </w:tc>
      </w:tr>
      <w:tr w14:paraId="5AF1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F7B786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EB63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p>
          <w:p w14:paraId="3F6E7A2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3C096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w:t>
            </w: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r>
              <w:rPr>
                <w:rFonts w:hint="eastAsia" w:ascii="宋体" w:hAnsi="宋体" w:eastAsia="宋体" w:cs="宋体"/>
                <w:color w:val="auto"/>
                <w:kern w:val="0"/>
                <w:sz w:val="24"/>
                <w:szCs w:val="24"/>
                <w:highlight w:val="none"/>
                <w:lang w:val="en-US" w:eastAsia="zh-CN" w:bidi="ar"/>
              </w:rPr>
              <w:t>内容合理性、针对性、可行性，是否具体违约承诺</w:t>
            </w:r>
            <w:r>
              <w:rPr>
                <w:rFonts w:hint="eastAsia" w:ascii="宋体" w:hAnsi="宋体" w:eastAsia="宋体"/>
                <w:color w:val="auto"/>
                <w:sz w:val="24"/>
                <w:szCs w:val="24"/>
                <w:highlight w:val="none"/>
                <w:lang w:val="en-US" w:eastAsia="zh-CN"/>
              </w:rPr>
              <w:t>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3.6</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45736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1A34CF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4A5DE2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47" w:name="_Toc30346"/>
            <w:bookmarkStart w:id="48" w:name="_Toc23535"/>
            <w:bookmarkStart w:id="49" w:name="_Toc103290939"/>
            <w:r>
              <w:rPr>
                <w:rFonts w:hint="eastAsia" w:ascii="宋体" w:hAnsi="宋体" w:eastAsia="宋体" w:cs="宋体"/>
                <w:color w:val="auto"/>
                <w:kern w:val="0"/>
                <w:sz w:val="24"/>
                <w:szCs w:val="24"/>
                <w:highlight w:val="none"/>
                <w:lang w:val="en-US" w:eastAsia="zh-CN" w:bidi="ar"/>
              </w:rPr>
              <w:t>供应商每提供2022年1月1日至今的1项类似项目业绩加</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分，加至满分为止。</w:t>
            </w:r>
            <w:bookmarkEnd w:id="47"/>
            <w:bookmarkEnd w:id="48"/>
            <w:bookmarkEnd w:id="49"/>
          </w:p>
          <w:p w14:paraId="41DAA88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0" w:name="_Toc12127"/>
            <w:bookmarkStart w:id="51" w:name="_Toc103290940"/>
            <w:bookmarkStart w:id="52" w:name="_Toc22480"/>
            <w:r>
              <w:rPr>
                <w:rFonts w:hint="eastAsia" w:ascii="宋体" w:hAnsi="宋体" w:eastAsia="宋体" w:cs="宋体"/>
                <w:color w:val="auto"/>
                <w:kern w:val="0"/>
                <w:sz w:val="24"/>
                <w:szCs w:val="24"/>
                <w:highlight w:val="none"/>
                <w:lang w:val="en-US" w:eastAsia="zh-CN" w:bidi="ar"/>
              </w:rPr>
              <w:t>注：</w:t>
            </w:r>
            <w:bookmarkEnd w:id="50"/>
            <w:bookmarkEnd w:id="51"/>
            <w:bookmarkEnd w:id="52"/>
          </w:p>
          <w:p w14:paraId="343602F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3" w:name="_Toc31469"/>
            <w:bookmarkStart w:id="54" w:name="_Toc103290941"/>
            <w:bookmarkStart w:id="55" w:name="_Toc19083"/>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bookmarkEnd w:id="53"/>
            <w:bookmarkEnd w:id="54"/>
            <w:bookmarkEnd w:id="55"/>
          </w:p>
        </w:tc>
      </w:tr>
    </w:tbl>
    <w:p w14:paraId="7108D93C">
      <w:pPr>
        <w:pStyle w:val="34"/>
        <w:widowControl/>
        <w:snapToGrid/>
        <w:spacing w:before="0" w:beforeAutospacing="0" w:after="0" w:afterAutospacing="0" w:line="360" w:lineRule="auto"/>
        <w:jc w:val="both"/>
        <w:textAlignment w:val="baseline"/>
        <w:rPr>
          <w:rStyle w:val="39"/>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6"/>
      <w:widowControl/>
      <w:spacing w:line="240" w:lineRule="atLeast"/>
      <w:jc w:val="both"/>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6"/>
                            <w:widowControl/>
                            <w:spacing w:line="240" w:lineRule="atLeast"/>
                            <w:jc w:val="left"/>
                            <w:textAlignment w:val="baseline"/>
                            <w:rPr>
                              <w:rStyle w:val="39"/>
                              <w:kern w:val="0"/>
                              <w:sz w:val="18"/>
                              <w:szCs w:val="20"/>
                              <w:lang w:val="en-US" w:eastAsia="zh-CN" w:bidi="ar-SA"/>
                            </w:rPr>
                          </w:pPr>
                        </w:p>
                        <w:p w14:paraId="1EDF740F">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6"/>
                      <w:widowControl/>
                      <w:spacing w:line="240" w:lineRule="atLeast"/>
                      <w:jc w:val="left"/>
                      <w:textAlignment w:val="baseline"/>
                      <w:rPr>
                        <w:rStyle w:val="39"/>
                        <w:kern w:val="0"/>
                        <w:sz w:val="18"/>
                        <w:szCs w:val="20"/>
                        <w:lang w:val="en-US" w:eastAsia="zh-CN" w:bidi="ar-SA"/>
                      </w:rPr>
                    </w:pPr>
                  </w:p>
                  <w:p w14:paraId="1EDF740F">
                    <w:pPr>
                      <w:widowControl/>
                      <w:wordWrap/>
                      <w:topLinePunct/>
                      <w:autoSpaceDN/>
                      <w:textAlignment w:val="baseline"/>
                      <w:rPr>
                        <w:rStyle w:val="39"/>
                      </w:rPr>
                    </w:pPr>
                  </w:p>
                </w:txbxContent>
              </v:textbox>
            </v:shape>
          </w:pict>
        </mc:Fallback>
      </mc:AlternateContent>
    </w:r>
  </w:p>
  <w:p w14:paraId="011DA615">
    <w:pPr>
      <w:pStyle w:val="16"/>
      <w:widowControl/>
      <w:spacing w:line="240" w:lineRule="atLeast"/>
      <w:ind w:right="360"/>
      <w:jc w:val="left"/>
      <w:textAlignment w:val="baseline"/>
      <w:rPr>
        <w:rStyle w:val="39"/>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6"/>
      <w:widowControl/>
      <w:spacing w:line="240" w:lineRule="atLeast"/>
      <w:jc w:val="center"/>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6"/>
                            <w:widowControl/>
                            <w:spacing w:line="240" w:lineRule="atLeast"/>
                            <w:jc w:val="left"/>
                            <w:textAlignment w:val="baseline"/>
                            <w:rPr>
                              <w:rStyle w:val="39"/>
                              <w:kern w:val="0"/>
                              <w:sz w:val="18"/>
                              <w:szCs w:val="20"/>
                              <w:lang w:val="en-US" w:eastAsia="zh-CN" w:bidi="ar-SA"/>
                            </w:rPr>
                          </w:pPr>
                        </w:p>
                        <w:p w14:paraId="62023E97">
                          <w:pPr>
                            <w:widowControl/>
                            <w:wordWrap/>
                            <w:topLinePunct/>
                            <w:autoSpaceDN/>
                            <w:textAlignment w:val="baseline"/>
                            <w:rPr>
                              <w:rStyle w:val="39"/>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6"/>
                      <w:widowControl/>
                      <w:spacing w:line="240" w:lineRule="atLeast"/>
                      <w:jc w:val="left"/>
                      <w:textAlignment w:val="baseline"/>
                      <w:rPr>
                        <w:rStyle w:val="39"/>
                        <w:kern w:val="0"/>
                        <w:sz w:val="18"/>
                        <w:szCs w:val="20"/>
                        <w:lang w:val="en-US" w:eastAsia="zh-CN" w:bidi="ar-SA"/>
                      </w:rPr>
                    </w:pPr>
                  </w:p>
                  <w:p w14:paraId="62023E97">
                    <w:pPr>
                      <w:widowControl/>
                      <w:wordWrap/>
                      <w:topLinePunct/>
                      <w:autoSpaceDN/>
                      <w:textAlignment w:val="baseline"/>
                      <w:rPr>
                        <w:rStyle w:val="39"/>
                      </w:rPr>
                    </w:pPr>
                  </w:p>
                </w:txbxContent>
              </v:textbox>
            </v:shape>
          </w:pict>
        </mc:Fallback>
      </mc:AlternateContent>
    </w:r>
  </w:p>
  <w:p w14:paraId="4860F221">
    <w:pPr>
      <w:pStyle w:val="16"/>
      <w:widowControl/>
      <w:spacing w:line="240" w:lineRule="atLeast"/>
      <w:jc w:val="left"/>
      <w:textAlignment w:val="baseline"/>
      <w:rPr>
        <w:rStyle w:val="39"/>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6"/>
      <w:widowControl/>
      <w:spacing w:line="240" w:lineRule="atLeast"/>
      <w:jc w:val="both"/>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6"/>
                            <w:widowControl/>
                            <w:spacing w:line="240" w:lineRule="atLeast"/>
                            <w:jc w:val="left"/>
                            <w:textAlignment w:val="baseline"/>
                            <w:rPr>
                              <w:rStyle w:val="39"/>
                              <w:kern w:val="0"/>
                              <w:sz w:val="18"/>
                              <w:szCs w:val="20"/>
                              <w:lang w:val="en-US" w:eastAsia="zh-CN" w:bidi="ar-SA"/>
                            </w:rPr>
                          </w:pPr>
                        </w:p>
                        <w:p w14:paraId="1EFB9D32">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6"/>
                      <w:widowControl/>
                      <w:spacing w:line="240" w:lineRule="atLeast"/>
                      <w:jc w:val="left"/>
                      <w:textAlignment w:val="baseline"/>
                      <w:rPr>
                        <w:rStyle w:val="39"/>
                        <w:kern w:val="0"/>
                        <w:sz w:val="18"/>
                        <w:szCs w:val="20"/>
                        <w:lang w:val="en-US" w:eastAsia="zh-CN" w:bidi="ar-SA"/>
                      </w:rPr>
                    </w:pPr>
                  </w:p>
                  <w:p w14:paraId="1EFB9D32">
                    <w:pPr>
                      <w:widowControl/>
                      <w:wordWrap/>
                      <w:topLinePunct/>
                      <w:autoSpaceDN/>
                      <w:textAlignment w:val="baseline"/>
                      <w:rPr>
                        <w:rStyle w:val="39"/>
                      </w:rPr>
                    </w:pPr>
                  </w:p>
                </w:txbxContent>
              </v:textbox>
            </v:shape>
          </w:pict>
        </mc:Fallback>
      </mc:AlternateContent>
    </w:r>
  </w:p>
  <w:p w14:paraId="0880C9FA">
    <w:pPr>
      <w:pStyle w:val="16"/>
      <w:widowControl/>
      <w:spacing w:line="240" w:lineRule="atLeast"/>
      <w:ind w:right="360"/>
      <w:jc w:val="left"/>
      <w:textAlignment w:val="baseline"/>
      <w:rPr>
        <w:rStyle w:val="39"/>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6"/>
      <w:widowControl/>
      <w:spacing w:line="240" w:lineRule="atLeast"/>
      <w:jc w:val="center"/>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6"/>
                            <w:widowControl/>
                            <w:spacing w:line="240" w:lineRule="atLeast"/>
                            <w:jc w:val="left"/>
                            <w:textAlignment w:val="baseline"/>
                            <w:rPr>
                              <w:rStyle w:val="39"/>
                              <w:kern w:val="0"/>
                              <w:sz w:val="18"/>
                              <w:szCs w:val="20"/>
                              <w:lang w:val="en-US" w:eastAsia="zh-CN" w:bidi="ar-SA"/>
                            </w:rPr>
                          </w:pPr>
                        </w:p>
                        <w:p w14:paraId="7AB206E9">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6"/>
                      <w:widowControl/>
                      <w:spacing w:line="240" w:lineRule="atLeast"/>
                      <w:jc w:val="left"/>
                      <w:textAlignment w:val="baseline"/>
                      <w:rPr>
                        <w:rStyle w:val="39"/>
                        <w:kern w:val="0"/>
                        <w:sz w:val="18"/>
                        <w:szCs w:val="20"/>
                        <w:lang w:val="en-US" w:eastAsia="zh-CN" w:bidi="ar-SA"/>
                      </w:rPr>
                    </w:pPr>
                  </w:p>
                  <w:p w14:paraId="7AB206E9">
                    <w:pPr>
                      <w:widowControl/>
                      <w:wordWrap/>
                      <w:topLinePunct/>
                      <w:autoSpaceDN/>
                      <w:textAlignment w:val="baseline"/>
                      <w:rPr>
                        <w:rStyle w:val="39"/>
                      </w:rPr>
                    </w:pPr>
                  </w:p>
                </w:txbxContent>
              </v:textbox>
            </v:shape>
          </w:pict>
        </mc:Fallback>
      </mc:AlternateContent>
    </w:r>
  </w:p>
  <w:p w14:paraId="00B7F66A">
    <w:pPr>
      <w:pStyle w:val="16"/>
      <w:widowControl/>
      <w:spacing w:line="240" w:lineRule="atLeast"/>
      <w:jc w:val="left"/>
      <w:textAlignment w:val="baseline"/>
      <w:rPr>
        <w:rStyle w:val="39"/>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6"/>
      <w:widowControl/>
      <w:spacing w:line="240" w:lineRule="atLeast"/>
      <w:jc w:val="both"/>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6"/>
                            <w:widowControl/>
                            <w:spacing w:line="240" w:lineRule="atLeast"/>
                            <w:jc w:val="left"/>
                            <w:textAlignment w:val="baseline"/>
                            <w:rPr>
                              <w:rStyle w:val="39"/>
                              <w:kern w:val="0"/>
                              <w:sz w:val="18"/>
                              <w:szCs w:val="20"/>
                              <w:lang w:val="en-US" w:eastAsia="zh-CN" w:bidi="ar-SA"/>
                            </w:rPr>
                          </w:pPr>
                        </w:p>
                        <w:p w14:paraId="61C96CBC">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6"/>
                      <w:widowControl/>
                      <w:spacing w:line="240" w:lineRule="atLeast"/>
                      <w:jc w:val="left"/>
                      <w:textAlignment w:val="baseline"/>
                      <w:rPr>
                        <w:rStyle w:val="39"/>
                        <w:kern w:val="0"/>
                        <w:sz w:val="18"/>
                        <w:szCs w:val="20"/>
                        <w:lang w:val="en-US" w:eastAsia="zh-CN" w:bidi="ar-SA"/>
                      </w:rPr>
                    </w:pPr>
                  </w:p>
                  <w:p w14:paraId="61C96CBC">
                    <w:pPr>
                      <w:widowControl/>
                      <w:wordWrap/>
                      <w:topLinePunct/>
                      <w:autoSpaceDN/>
                      <w:textAlignment w:val="baseline"/>
                      <w:rPr>
                        <w:rStyle w:val="39"/>
                      </w:rPr>
                    </w:pPr>
                  </w:p>
                </w:txbxContent>
              </v:textbox>
            </v:shape>
          </w:pict>
        </mc:Fallback>
      </mc:AlternateContent>
    </w:r>
  </w:p>
  <w:p w14:paraId="0EF6E02C">
    <w:pPr>
      <w:pStyle w:val="16"/>
      <w:widowControl/>
      <w:spacing w:line="240" w:lineRule="atLeast"/>
      <w:ind w:right="360"/>
      <w:jc w:val="left"/>
      <w:textAlignment w:val="baseline"/>
      <w:rPr>
        <w:rStyle w:val="39"/>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6"/>
      <w:widowControl/>
      <w:spacing w:line="240" w:lineRule="atLeast"/>
      <w:jc w:val="center"/>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6"/>
                            <w:widowControl/>
                            <w:spacing w:line="240" w:lineRule="atLeast"/>
                            <w:jc w:val="left"/>
                            <w:textAlignment w:val="baseline"/>
                            <w:rPr>
                              <w:rStyle w:val="39"/>
                              <w:kern w:val="0"/>
                              <w:sz w:val="18"/>
                              <w:szCs w:val="20"/>
                              <w:lang w:val="en-US" w:eastAsia="zh-CN" w:bidi="ar-SA"/>
                            </w:rPr>
                          </w:pPr>
                        </w:p>
                        <w:p w14:paraId="739638D6">
                          <w:pPr>
                            <w:widowControl/>
                            <w:wordWrap/>
                            <w:topLinePunct/>
                            <w:autoSpaceDN/>
                            <w:textAlignment w:val="baseline"/>
                            <w:rPr>
                              <w:rStyle w:val="39"/>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6"/>
                      <w:widowControl/>
                      <w:spacing w:line="240" w:lineRule="atLeast"/>
                      <w:jc w:val="left"/>
                      <w:textAlignment w:val="baseline"/>
                      <w:rPr>
                        <w:rStyle w:val="39"/>
                        <w:kern w:val="0"/>
                        <w:sz w:val="18"/>
                        <w:szCs w:val="20"/>
                        <w:lang w:val="en-US" w:eastAsia="zh-CN" w:bidi="ar-SA"/>
                      </w:rPr>
                    </w:pPr>
                  </w:p>
                  <w:p w14:paraId="739638D6">
                    <w:pPr>
                      <w:widowControl/>
                      <w:wordWrap/>
                      <w:topLinePunct/>
                      <w:autoSpaceDN/>
                      <w:textAlignment w:val="baseline"/>
                      <w:rPr>
                        <w:rStyle w:val="39"/>
                      </w:rPr>
                    </w:pPr>
                  </w:p>
                </w:txbxContent>
              </v:textbox>
            </v:shape>
          </w:pict>
        </mc:Fallback>
      </mc:AlternateContent>
    </w:r>
  </w:p>
  <w:p w14:paraId="1CD07F83">
    <w:pPr>
      <w:pStyle w:val="16"/>
      <w:widowControl/>
      <w:spacing w:line="240" w:lineRule="atLeast"/>
      <w:jc w:val="left"/>
      <w:textAlignment w:val="baseline"/>
      <w:rPr>
        <w:rStyle w:val="39"/>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7"/>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9"/>
        <w:rFonts w:ascii="宋体"/>
        <w:kern w:val="0"/>
        <w:sz w:val="15"/>
        <w:szCs w:val="15"/>
        <w:lang w:val="en-US" w:eastAsia="zh-CN" w:bidi="ar-SA"/>
      </w:rPr>
    </w:pPr>
    <w:r>
      <w:rPr>
        <w:rStyle w:val="39"/>
        <w:rFonts w:hint="eastAsia" w:hAnsi="宋体"/>
        <w:b/>
        <w:bCs/>
        <w:kern w:val="0"/>
        <w:sz w:val="18"/>
        <w:szCs w:val="18"/>
        <w:lang w:val="en-US" w:eastAsia="zh-CN" w:bidi="ar-SA"/>
      </w:rPr>
      <w:t>昆明市呈贡区第一中学公务用车租赁服务采购                                                    比选文件</w:t>
    </w:r>
    <w:r>
      <w:rPr>
        <w:rStyle w:val="39"/>
        <w:rFonts w:ascii="宋体" w:hAnsi="宋体"/>
        <w:b/>
        <w:bCs/>
        <w:kern w:val="0"/>
        <w:sz w:val="18"/>
        <w:szCs w:val="18"/>
        <w:lang w:val="en-US" w:eastAsia="zh-CN" w:bidi="ar-SA"/>
      </w:rPr>
      <w:t xml:space="preserve">  </w:t>
    </w:r>
    <w:r>
      <w:rPr>
        <w:rStyle w:val="39"/>
        <w:rFonts w:ascii="宋体" w:hAnsi="宋体"/>
        <w:kern w:val="0"/>
        <w:sz w:val="16"/>
        <w:szCs w:val="15"/>
        <w:lang w:val="en-US" w:eastAsia="zh-CN" w:bidi="ar-SA"/>
      </w:rPr>
      <w:t xml:space="preserve">   </w:t>
    </w:r>
    <w:r>
      <w:rPr>
        <w:rStyle w:val="39"/>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7"/>
      <w:widowControl/>
      <w:pBdr>
        <w:bottom w:val="single" w:color="000000" w:sz="4" w:space="0"/>
      </w:pBdr>
      <w:jc w:val="left"/>
      <w:textAlignment w:val="baseline"/>
      <w:rPr>
        <w:rStyle w:val="39"/>
        <w:rFonts w:ascii="宋体"/>
        <w:kern w:val="0"/>
        <w:sz w:val="15"/>
        <w:szCs w:val="15"/>
        <w:lang w:val="en-US" w:eastAsia="zh-CN" w:bidi="ar-SA"/>
      </w:rPr>
    </w:pPr>
    <w:r>
      <w:rPr>
        <w:rStyle w:val="39"/>
        <w:rFonts w:hint="eastAsia" w:hAnsi="宋体"/>
        <w:b/>
        <w:bCs/>
        <w:kern w:val="0"/>
        <w:sz w:val="18"/>
        <w:szCs w:val="18"/>
        <w:lang w:val="en-US" w:eastAsia="zh-CN" w:bidi="ar-SA"/>
      </w:rPr>
      <w:t>昆明市呈贡区第一中学公务用车租赁服务采购                                                    比选文件</w:t>
    </w:r>
    <w:r>
      <w:rPr>
        <w:rStyle w:val="39"/>
        <w:rFonts w:ascii="宋体" w:hAnsi="宋体"/>
        <w:b/>
        <w:bCs/>
        <w:kern w:val="0"/>
        <w:sz w:val="15"/>
        <w:szCs w:val="15"/>
        <w:lang w:val="en-US" w:eastAsia="zh-CN" w:bidi="ar-SA"/>
      </w:rPr>
      <w:t xml:space="preserve"> </w:t>
    </w:r>
    <w:r>
      <w:rPr>
        <w:rStyle w:val="39"/>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7270A3"/>
    <w:rsid w:val="04823B5D"/>
    <w:rsid w:val="04CE1F73"/>
    <w:rsid w:val="050D470B"/>
    <w:rsid w:val="05976809"/>
    <w:rsid w:val="05D956BA"/>
    <w:rsid w:val="05EA6938"/>
    <w:rsid w:val="05F01D69"/>
    <w:rsid w:val="060101C2"/>
    <w:rsid w:val="062D1003"/>
    <w:rsid w:val="06814072"/>
    <w:rsid w:val="06BB170E"/>
    <w:rsid w:val="06F51A39"/>
    <w:rsid w:val="077E797D"/>
    <w:rsid w:val="07A611BD"/>
    <w:rsid w:val="0809664E"/>
    <w:rsid w:val="087B1FE5"/>
    <w:rsid w:val="0886134D"/>
    <w:rsid w:val="08D70691"/>
    <w:rsid w:val="08E037B6"/>
    <w:rsid w:val="08FD2989"/>
    <w:rsid w:val="091A1507"/>
    <w:rsid w:val="0949205C"/>
    <w:rsid w:val="099170AF"/>
    <w:rsid w:val="099E1F14"/>
    <w:rsid w:val="09FE4EDF"/>
    <w:rsid w:val="0BC11EE9"/>
    <w:rsid w:val="0BEB7D3C"/>
    <w:rsid w:val="0BF21A3C"/>
    <w:rsid w:val="0C601685"/>
    <w:rsid w:val="0CB63A18"/>
    <w:rsid w:val="0CC7352F"/>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7624F"/>
    <w:rsid w:val="11B86D77"/>
    <w:rsid w:val="11CE2534"/>
    <w:rsid w:val="129A3460"/>
    <w:rsid w:val="12C86253"/>
    <w:rsid w:val="12EE732C"/>
    <w:rsid w:val="12FF2E28"/>
    <w:rsid w:val="130A68F5"/>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8F95F59"/>
    <w:rsid w:val="192B25CB"/>
    <w:rsid w:val="192B3098"/>
    <w:rsid w:val="195E16BF"/>
    <w:rsid w:val="19612E6F"/>
    <w:rsid w:val="1A4873B6"/>
    <w:rsid w:val="1A4C37C1"/>
    <w:rsid w:val="1A7D1243"/>
    <w:rsid w:val="1A8E30F9"/>
    <w:rsid w:val="1ADE2AA6"/>
    <w:rsid w:val="1D1327C1"/>
    <w:rsid w:val="1D3249BE"/>
    <w:rsid w:val="1DAF2B1D"/>
    <w:rsid w:val="1E693DB7"/>
    <w:rsid w:val="1E71507C"/>
    <w:rsid w:val="1EA8490B"/>
    <w:rsid w:val="1ED034ED"/>
    <w:rsid w:val="1F253983"/>
    <w:rsid w:val="1F4C5B16"/>
    <w:rsid w:val="1F617814"/>
    <w:rsid w:val="1FC753EA"/>
    <w:rsid w:val="2012571E"/>
    <w:rsid w:val="201B001E"/>
    <w:rsid w:val="201C7BDE"/>
    <w:rsid w:val="20227C95"/>
    <w:rsid w:val="20684BD2"/>
    <w:rsid w:val="211040CF"/>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AD0D7B"/>
    <w:rsid w:val="26B446CD"/>
    <w:rsid w:val="273D570B"/>
    <w:rsid w:val="273F2CF0"/>
    <w:rsid w:val="27AC7B24"/>
    <w:rsid w:val="27F5599D"/>
    <w:rsid w:val="28035FB0"/>
    <w:rsid w:val="286C6CD8"/>
    <w:rsid w:val="28CD6B22"/>
    <w:rsid w:val="28D42E04"/>
    <w:rsid w:val="29167B97"/>
    <w:rsid w:val="296E14AB"/>
    <w:rsid w:val="297E6414"/>
    <w:rsid w:val="29AC181D"/>
    <w:rsid w:val="29F766D9"/>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05558C"/>
    <w:rsid w:val="37847DD8"/>
    <w:rsid w:val="37CD5C1B"/>
    <w:rsid w:val="37E05B4F"/>
    <w:rsid w:val="37F9442C"/>
    <w:rsid w:val="37F963E3"/>
    <w:rsid w:val="38016A62"/>
    <w:rsid w:val="380D6333"/>
    <w:rsid w:val="3882287D"/>
    <w:rsid w:val="38983285"/>
    <w:rsid w:val="389E1175"/>
    <w:rsid w:val="38BF587F"/>
    <w:rsid w:val="395B30CE"/>
    <w:rsid w:val="3A3233E1"/>
    <w:rsid w:val="3AE5336D"/>
    <w:rsid w:val="3AEB0C6E"/>
    <w:rsid w:val="3B1D4ADF"/>
    <w:rsid w:val="3B777157"/>
    <w:rsid w:val="3C0D4B53"/>
    <w:rsid w:val="3CE753A4"/>
    <w:rsid w:val="3CFF1D06"/>
    <w:rsid w:val="3D8C3856"/>
    <w:rsid w:val="3DB17760"/>
    <w:rsid w:val="3E246A8C"/>
    <w:rsid w:val="3E42456F"/>
    <w:rsid w:val="3E573E64"/>
    <w:rsid w:val="3E927592"/>
    <w:rsid w:val="3EA6303D"/>
    <w:rsid w:val="3ECF4ACF"/>
    <w:rsid w:val="3F3441A5"/>
    <w:rsid w:val="3F5D4D99"/>
    <w:rsid w:val="3F5F3F0F"/>
    <w:rsid w:val="3F817BE4"/>
    <w:rsid w:val="3F9D237F"/>
    <w:rsid w:val="3FAF13AE"/>
    <w:rsid w:val="40134D27"/>
    <w:rsid w:val="401364B0"/>
    <w:rsid w:val="41917295"/>
    <w:rsid w:val="41924A30"/>
    <w:rsid w:val="41986C6D"/>
    <w:rsid w:val="41BC6021"/>
    <w:rsid w:val="41E6325E"/>
    <w:rsid w:val="420E24DB"/>
    <w:rsid w:val="422203F1"/>
    <w:rsid w:val="4250579A"/>
    <w:rsid w:val="428B0805"/>
    <w:rsid w:val="42A77656"/>
    <w:rsid w:val="42F44F88"/>
    <w:rsid w:val="43851473"/>
    <w:rsid w:val="440A7BCA"/>
    <w:rsid w:val="444E33DA"/>
    <w:rsid w:val="446334B5"/>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BA3116"/>
    <w:rsid w:val="47D413D8"/>
    <w:rsid w:val="48472CF4"/>
    <w:rsid w:val="494476DB"/>
    <w:rsid w:val="4951734B"/>
    <w:rsid w:val="4A013822"/>
    <w:rsid w:val="4A0D4037"/>
    <w:rsid w:val="4A1A169E"/>
    <w:rsid w:val="4BB6463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D25413"/>
    <w:rsid w:val="530C1A40"/>
    <w:rsid w:val="5317719D"/>
    <w:rsid w:val="531815F5"/>
    <w:rsid w:val="535D6698"/>
    <w:rsid w:val="54BC070A"/>
    <w:rsid w:val="55F83D27"/>
    <w:rsid w:val="56A143BE"/>
    <w:rsid w:val="571701DC"/>
    <w:rsid w:val="57686C8A"/>
    <w:rsid w:val="57B5615E"/>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EC41512"/>
    <w:rsid w:val="5EF970FE"/>
    <w:rsid w:val="5EFD23AE"/>
    <w:rsid w:val="5F7C6DE4"/>
    <w:rsid w:val="5FFC0099"/>
    <w:rsid w:val="602C2F4B"/>
    <w:rsid w:val="60695F4D"/>
    <w:rsid w:val="60913754"/>
    <w:rsid w:val="60C5488B"/>
    <w:rsid w:val="60E474CE"/>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FD68E0"/>
    <w:rsid w:val="6B0C1565"/>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6FDB6B14"/>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8D0AE7"/>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0"/>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annotation text"/>
    <w:basedOn w:val="1"/>
    <w:qFormat/>
    <w:uiPriority w:val="0"/>
    <w:pPr>
      <w:jc w:val="left"/>
    </w:pPr>
  </w:style>
  <w:style w:type="paragraph" w:styleId="10">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11">
    <w:name w:val="Body Text Indent"/>
    <w:basedOn w:val="1"/>
    <w:qFormat/>
    <w:uiPriority w:val="0"/>
    <w:pPr>
      <w:spacing w:line="460" w:lineRule="exact"/>
      <w:ind w:firstLine="510"/>
    </w:pPr>
    <w:rPr>
      <w:rFonts w:ascii="Times New Roman" w:hAnsi="Times New Roman" w:eastAsia="宋体" w:cs="Times New Roman"/>
    </w:rPr>
  </w:style>
  <w:style w:type="paragraph" w:styleId="12">
    <w:name w:val="toc 5"/>
    <w:basedOn w:val="1"/>
    <w:next w:val="1"/>
    <w:qFormat/>
    <w:uiPriority w:val="0"/>
    <w:pPr>
      <w:tabs>
        <w:tab w:val="right" w:leader="dot" w:pos="8296"/>
      </w:tabs>
      <w:ind w:left="1050" w:leftChars="500"/>
    </w:pPr>
    <w:rPr>
      <w:rFonts w:ascii="Calibri" w:hAnsi="Calibri"/>
    </w:r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eastAsia="宋体" w:cs="Times New Roman"/>
    </w:rPr>
  </w:style>
  <w:style w:type="paragraph" w:styleId="15">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6">
    <w:name w:val="footer"/>
    <w:basedOn w:val="1"/>
    <w:link w:val="63"/>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7">
    <w:name w:val="header"/>
    <w:basedOn w:val="1"/>
    <w:link w:val="64"/>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10"/>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2">
    <w:name w:val="Body Text First Indent 2"/>
    <w:basedOn w:val="11"/>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5">
    <w:name w:val="Strong"/>
    <w:basedOn w:val="24"/>
    <w:link w:val="1"/>
    <w:qFormat/>
    <w:uiPriority w:val="0"/>
    <w:rPr>
      <w:rFonts w:cs="Times New Roman"/>
      <w:b/>
      <w:bCs/>
    </w:rPr>
  </w:style>
  <w:style w:type="character" w:styleId="26">
    <w:name w:val="page number"/>
    <w:basedOn w:val="24"/>
    <w:qFormat/>
    <w:uiPriority w:val="0"/>
    <w:rPr>
      <w:rFonts w:ascii="Times New Roman" w:hAnsi="Times New Roman" w:eastAsia="宋体" w:cs="Times New Roman"/>
    </w:rPr>
  </w:style>
  <w:style w:type="character" w:styleId="27">
    <w:name w:val="FollowedHyperlink"/>
    <w:link w:val="1"/>
    <w:qFormat/>
    <w:uiPriority w:val="0"/>
    <w:rPr>
      <w:color w:val="337AB7"/>
      <w:u w:val="single"/>
    </w:rPr>
  </w:style>
  <w:style w:type="character" w:styleId="28">
    <w:name w:val="Emphasis"/>
    <w:link w:val="1"/>
    <w:qFormat/>
    <w:uiPriority w:val="0"/>
    <w:rPr>
      <w:i/>
    </w:rPr>
  </w:style>
  <w:style w:type="character" w:styleId="29">
    <w:name w:val="Hyperlink"/>
    <w:link w:val="1"/>
    <w:qFormat/>
    <w:uiPriority w:val="0"/>
    <w:rPr>
      <w:color w:val="337AB7"/>
      <w:u w:val="single"/>
    </w:rPr>
  </w:style>
  <w:style w:type="character" w:customStyle="1" w:styleId="30">
    <w:name w:val="标题 1 Char"/>
    <w:link w:val="3"/>
    <w:qFormat/>
    <w:uiPriority w:val="0"/>
    <w:rPr>
      <w:rFonts w:ascii="Times New Roman" w:hAnsi="Times New Roman" w:eastAsia="宋体" w:cs="Times New Roman"/>
      <w:b/>
      <w:spacing w:val="20"/>
      <w:kern w:val="44"/>
      <w:sz w:val="32"/>
    </w:rPr>
  </w:style>
  <w:style w:type="character" w:customStyle="1" w:styleId="31">
    <w:name w:val="标题 3 Char"/>
    <w:link w:val="5"/>
    <w:qFormat/>
    <w:uiPriority w:val="0"/>
    <w:rPr>
      <w:b/>
      <w:sz w:val="32"/>
    </w:rPr>
  </w:style>
  <w:style w:type="character" w:customStyle="1" w:styleId="32">
    <w:name w:val="标题 2 Char"/>
    <w:link w:val="4"/>
    <w:qFormat/>
    <w:uiPriority w:val="0"/>
    <w:rPr>
      <w:rFonts w:ascii="Arial" w:hAnsi="Arial" w:eastAsia="黑体"/>
      <w:b/>
      <w:sz w:val="32"/>
    </w:rPr>
  </w:style>
  <w:style w:type="paragraph" w:customStyle="1" w:styleId="33">
    <w:name w:val="NavPane"/>
    <w:basedOn w:val="1"/>
    <w:qFormat/>
    <w:uiPriority w:val="0"/>
    <w:pPr>
      <w:shd w:val="clear" w:color="auto" w:fill="000080"/>
      <w:jc w:val="both"/>
      <w:textAlignment w:val="baseline"/>
    </w:pPr>
  </w:style>
  <w:style w:type="paragraph" w:customStyle="1" w:styleId="34">
    <w:name w:val="Heading1"/>
    <w:basedOn w:val="1"/>
    <w:next w:val="1"/>
    <w:link w:val="41"/>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5">
    <w:name w:val="Heading2"/>
    <w:basedOn w:val="1"/>
    <w:next w:val="1"/>
    <w:link w:val="42"/>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6">
    <w:name w:val="Heading3"/>
    <w:basedOn w:val="1"/>
    <w:next w:val="1"/>
    <w:link w:val="43"/>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7">
    <w:name w:val="Heading4"/>
    <w:basedOn w:val="1"/>
    <w:next w:val="1"/>
    <w:link w:val="44"/>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8">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9">
    <w:name w:val="NormalCharacter"/>
    <w:link w:val="1"/>
    <w:qFormat/>
    <w:uiPriority w:val="0"/>
  </w:style>
  <w:style w:type="table" w:customStyle="1" w:styleId="40">
    <w:name w:val="TableNormal"/>
    <w:qFormat/>
    <w:uiPriority w:val="0"/>
  </w:style>
  <w:style w:type="character" w:customStyle="1" w:styleId="41">
    <w:name w:val="UserStyle_0"/>
    <w:link w:val="34"/>
    <w:qFormat/>
    <w:locked/>
    <w:uiPriority w:val="0"/>
    <w:rPr>
      <w:rFonts w:ascii="仿宋_GB2312" w:hAnsi="仿宋_GB2312" w:eastAsia="仿宋_GB2312" w:cs="Times New Roman"/>
      <w:b/>
      <w:bCs/>
      <w:color w:val="000000"/>
      <w:sz w:val="28"/>
    </w:rPr>
  </w:style>
  <w:style w:type="character" w:customStyle="1" w:styleId="42">
    <w:name w:val="UserStyle_1"/>
    <w:link w:val="35"/>
    <w:qFormat/>
    <w:uiPriority w:val="0"/>
    <w:rPr>
      <w:rFonts w:ascii="Arial" w:hAnsi="Arial" w:cs="Times New Roman"/>
      <w:b/>
      <w:bCs/>
      <w:kern w:val="2"/>
      <w:sz w:val="28"/>
      <w:szCs w:val="32"/>
    </w:rPr>
  </w:style>
  <w:style w:type="character" w:customStyle="1" w:styleId="43">
    <w:name w:val="UserStyle_2"/>
    <w:link w:val="36"/>
    <w:qFormat/>
    <w:uiPriority w:val="0"/>
    <w:rPr>
      <w:rFonts w:ascii="宋体" w:cs="Times New Roman"/>
      <w:b/>
      <w:bCs/>
      <w:kern w:val="2"/>
      <w:sz w:val="24"/>
      <w:szCs w:val="32"/>
    </w:rPr>
  </w:style>
  <w:style w:type="character" w:customStyle="1" w:styleId="44">
    <w:name w:val="UserStyle_3"/>
    <w:link w:val="37"/>
    <w:qFormat/>
    <w:uiPriority w:val="0"/>
    <w:rPr>
      <w:rFonts w:ascii="Cambria" w:hAnsi="Cambria" w:cs="Times New Roman"/>
      <w:b/>
      <w:bCs/>
      <w:kern w:val="21"/>
      <w:sz w:val="28"/>
      <w:szCs w:val="28"/>
    </w:rPr>
  </w:style>
  <w:style w:type="paragraph" w:customStyle="1" w:styleId="45">
    <w:name w:val="TOC7"/>
    <w:basedOn w:val="1"/>
    <w:next w:val="1"/>
    <w:qFormat/>
    <w:uiPriority w:val="0"/>
    <w:pPr>
      <w:ind w:left="1200" w:leftChars="1200"/>
      <w:jc w:val="both"/>
      <w:textAlignment w:val="baseline"/>
    </w:pPr>
  </w:style>
  <w:style w:type="paragraph" w:customStyle="1" w:styleId="46">
    <w:name w:val="NormalIndent"/>
    <w:basedOn w:val="1"/>
    <w:link w:val="47"/>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7">
    <w:name w:val="UserStyle_4"/>
    <w:link w:val="46"/>
    <w:qFormat/>
    <w:uiPriority w:val="0"/>
    <w:rPr>
      <w:rFonts w:ascii="宋体"/>
      <w:kern w:val="2"/>
      <w:sz w:val="21"/>
    </w:rPr>
  </w:style>
  <w:style w:type="paragraph" w:customStyle="1" w:styleId="48">
    <w:name w:val="AnnotationText"/>
    <w:basedOn w:val="1"/>
    <w:link w:val="49"/>
    <w:qFormat/>
    <w:uiPriority w:val="0"/>
    <w:pPr>
      <w:jc w:val="left"/>
      <w:textAlignment w:val="baseline"/>
    </w:pPr>
  </w:style>
  <w:style w:type="character" w:customStyle="1" w:styleId="49">
    <w:name w:val="UserStyle_5"/>
    <w:link w:val="48"/>
    <w:qFormat/>
    <w:uiPriority w:val="0"/>
    <w:rPr>
      <w:kern w:val="2"/>
      <w:sz w:val="21"/>
      <w:szCs w:val="24"/>
    </w:rPr>
  </w:style>
  <w:style w:type="paragraph" w:customStyle="1" w:styleId="50">
    <w:name w:val="BodyText3"/>
    <w:basedOn w:val="1"/>
    <w:link w:val="51"/>
    <w:qFormat/>
    <w:uiPriority w:val="0"/>
    <w:pPr>
      <w:spacing w:after="120"/>
      <w:jc w:val="both"/>
      <w:textAlignment w:val="baseline"/>
    </w:pPr>
    <w:rPr>
      <w:kern w:val="2"/>
      <w:sz w:val="16"/>
      <w:szCs w:val="16"/>
      <w:lang w:val="en-US" w:eastAsia="zh-CN" w:bidi="ar-SA"/>
    </w:rPr>
  </w:style>
  <w:style w:type="character" w:customStyle="1" w:styleId="51">
    <w:name w:val="UserStyle_6"/>
    <w:link w:val="50"/>
    <w:qFormat/>
    <w:uiPriority w:val="0"/>
    <w:rPr>
      <w:kern w:val="2"/>
      <w:sz w:val="16"/>
      <w:szCs w:val="16"/>
    </w:rPr>
  </w:style>
  <w:style w:type="paragraph" w:customStyle="1" w:styleId="52">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3">
    <w:name w:val="BodyTextIndent"/>
    <w:basedOn w:val="1"/>
    <w:link w:val="54"/>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4">
    <w:name w:val="UserStyle_7"/>
    <w:link w:val="53"/>
    <w:qFormat/>
    <w:uiPriority w:val="0"/>
    <w:rPr>
      <w:rFonts w:ascii="仿宋_GB2312" w:eastAsia="仿宋_GB2312"/>
      <w:kern w:val="2"/>
      <w:sz w:val="28"/>
      <w:szCs w:val="24"/>
    </w:rPr>
  </w:style>
  <w:style w:type="paragraph" w:customStyle="1" w:styleId="55">
    <w:name w:val="TOC5"/>
    <w:basedOn w:val="1"/>
    <w:next w:val="1"/>
    <w:qFormat/>
    <w:uiPriority w:val="0"/>
    <w:pPr>
      <w:ind w:left="800" w:leftChars="800"/>
      <w:jc w:val="both"/>
      <w:textAlignment w:val="baseline"/>
    </w:pPr>
  </w:style>
  <w:style w:type="paragraph" w:customStyle="1" w:styleId="56">
    <w:name w:val="TOC3"/>
    <w:basedOn w:val="1"/>
    <w:next w:val="1"/>
    <w:qFormat/>
    <w:uiPriority w:val="0"/>
    <w:pPr>
      <w:tabs>
        <w:tab w:val="right" w:leader="dot" w:pos="9515"/>
      </w:tabs>
      <w:ind w:left="400" w:leftChars="400"/>
      <w:jc w:val="both"/>
      <w:textAlignment w:val="baseline"/>
    </w:pPr>
  </w:style>
  <w:style w:type="paragraph" w:customStyle="1" w:styleId="57">
    <w:name w:val="PlainText"/>
    <w:basedOn w:val="1"/>
    <w:next w:val="1"/>
    <w:link w:val="58"/>
    <w:qFormat/>
    <w:uiPriority w:val="0"/>
    <w:pPr>
      <w:jc w:val="left"/>
      <w:textAlignment w:val="baseline"/>
    </w:pPr>
    <w:rPr>
      <w:rFonts w:ascii="宋体"/>
      <w:kern w:val="0"/>
      <w:sz w:val="20"/>
      <w:szCs w:val="24"/>
      <w:lang w:val="en-US" w:eastAsia="zh-CN" w:bidi="ar-SA"/>
    </w:rPr>
  </w:style>
  <w:style w:type="character" w:customStyle="1" w:styleId="58">
    <w:name w:val="UserStyle_8"/>
    <w:link w:val="57"/>
    <w:qFormat/>
    <w:uiPriority w:val="0"/>
    <w:rPr>
      <w:rFonts w:ascii="宋体"/>
      <w:szCs w:val="24"/>
    </w:rPr>
  </w:style>
  <w:style w:type="paragraph" w:customStyle="1" w:styleId="59">
    <w:name w:val="TOC8"/>
    <w:basedOn w:val="1"/>
    <w:next w:val="1"/>
    <w:qFormat/>
    <w:uiPriority w:val="0"/>
    <w:pPr>
      <w:ind w:left="1400" w:leftChars="1400"/>
      <w:jc w:val="both"/>
      <w:textAlignment w:val="baseline"/>
    </w:pPr>
  </w:style>
  <w:style w:type="paragraph" w:customStyle="1" w:styleId="60">
    <w:name w:val="BodyTextIndent2"/>
    <w:basedOn w:val="1"/>
    <w:link w:val="61"/>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1">
    <w:name w:val="UserStyle_9"/>
    <w:link w:val="60"/>
    <w:qFormat/>
    <w:uiPriority w:val="0"/>
    <w:rPr>
      <w:rFonts w:ascii="仿宋_GB2312" w:eastAsia="仿宋_GB2312"/>
      <w:kern w:val="2"/>
      <w:sz w:val="28"/>
      <w:szCs w:val="24"/>
    </w:rPr>
  </w:style>
  <w:style w:type="paragraph" w:customStyle="1" w:styleId="62">
    <w:name w:val="Acetate"/>
    <w:basedOn w:val="1"/>
    <w:qFormat/>
    <w:uiPriority w:val="0"/>
    <w:pPr>
      <w:jc w:val="both"/>
      <w:textAlignment w:val="baseline"/>
    </w:pPr>
    <w:rPr>
      <w:kern w:val="2"/>
      <w:sz w:val="18"/>
      <w:szCs w:val="18"/>
      <w:lang w:val="en-US" w:eastAsia="zh-CN" w:bidi="ar-SA"/>
    </w:rPr>
  </w:style>
  <w:style w:type="character" w:customStyle="1" w:styleId="63">
    <w:name w:val="UserStyle_10"/>
    <w:link w:val="16"/>
    <w:qFormat/>
    <w:uiPriority w:val="0"/>
    <w:rPr>
      <w:sz w:val="18"/>
    </w:rPr>
  </w:style>
  <w:style w:type="character" w:customStyle="1" w:styleId="64">
    <w:name w:val="UserStyle_11"/>
    <w:link w:val="17"/>
    <w:qFormat/>
    <w:locked/>
    <w:uiPriority w:val="0"/>
    <w:rPr>
      <w:sz w:val="18"/>
    </w:rPr>
  </w:style>
  <w:style w:type="paragraph" w:customStyle="1" w:styleId="65">
    <w:name w:val="TOC1"/>
    <w:basedOn w:val="1"/>
    <w:next w:val="1"/>
    <w:qFormat/>
    <w:uiPriority w:val="0"/>
    <w:pPr>
      <w:jc w:val="both"/>
      <w:textAlignment w:val="baseline"/>
    </w:pPr>
  </w:style>
  <w:style w:type="paragraph" w:customStyle="1" w:styleId="66">
    <w:name w:val="TOC4"/>
    <w:basedOn w:val="1"/>
    <w:next w:val="1"/>
    <w:qFormat/>
    <w:uiPriority w:val="0"/>
    <w:pPr>
      <w:ind w:left="600" w:leftChars="600"/>
      <w:jc w:val="both"/>
      <w:textAlignment w:val="baseline"/>
    </w:pPr>
  </w:style>
  <w:style w:type="paragraph" w:customStyle="1" w:styleId="67">
    <w:name w:val="TOC6"/>
    <w:basedOn w:val="1"/>
    <w:next w:val="1"/>
    <w:qFormat/>
    <w:uiPriority w:val="0"/>
    <w:pPr>
      <w:ind w:left="1000" w:leftChars="1000"/>
      <w:jc w:val="both"/>
      <w:textAlignment w:val="baseline"/>
    </w:pPr>
  </w:style>
  <w:style w:type="paragraph" w:customStyle="1" w:styleId="68">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9">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0">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1">
    <w:name w:val="TOC9"/>
    <w:basedOn w:val="1"/>
    <w:next w:val="1"/>
    <w:qFormat/>
    <w:uiPriority w:val="0"/>
    <w:pPr>
      <w:ind w:left="1600" w:leftChars="1600"/>
      <w:jc w:val="both"/>
      <w:textAlignment w:val="baseline"/>
    </w:pPr>
  </w:style>
  <w:style w:type="paragraph" w:customStyle="1" w:styleId="72">
    <w:name w:val="BodyText2"/>
    <w:basedOn w:val="1"/>
    <w:link w:val="73"/>
    <w:qFormat/>
    <w:uiPriority w:val="0"/>
    <w:pPr>
      <w:jc w:val="both"/>
      <w:textAlignment w:val="baseline"/>
    </w:pPr>
    <w:rPr>
      <w:rFonts w:ascii="宋体"/>
      <w:kern w:val="2"/>
      <w:sz w:val="13"/>
      <w:szCs w:val="20"/>
      <w:lang w:val="en-US" w:eastAsia="zh-CN" w:bidi="ar-SA"/>
    </w:rPr>
  </w:style>
  <w:style w:type="character" w:customStyle="1" w:styleId="73">
    <w:name w:val="UserStyle_12"/>
    <w:link w:val="72"/>
    <w:qFormat/>
    <w:uiPriority w:val="0"/>
    <w:rPr>
      <w:rFonts w:ascii="宋体"/>
      <w:kern w:val="2"/>
      <w:sz w:val="13"/>
    </w:rPr>
  </w:style>
  <w:style w:type="paragraph" w:customStyle="1" w:styleId="74">
    <w:name w:val="HtmlPre"/>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5">
    <w:name w:val="UserStyle_13"/>
    <w:link w:val="74"/>
    <w:qFormat/>
    <w:uiPriority w:val="0"/>
    <w:rPr>
      <w:rFonts w:ascii="Arial" w:hAnsi="Arial" w:eastAsia="Arial Unicode MS"/>
    </w:rPr>
  </w:style>
  <w:style w:type="paragraph" w:customStyle="1" w:styleId="7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7">
    <w:name w:val="AnnotationSubject"/>
    <w:basedOn w:val="48"/>
    <w:next w:val="48"/>
    <w:link w:val="78"/>
    <w:qFormat/>
    <w:uiPriority w:val="0"/>
    <w:pPr>
      <w:jc w:val="left"/>
      <w:textAlignment w:val="baseline"/>
    </w:pPr>
    <w:rPr>
      <w:rFonts w:ascii="宋体" w:cs="Times New Roman"/>
      <w:b/>
      <w:bCs/>
      <w:kern w:val="21"/>
    </w:rPr>
  </w:style>
  <w:style w:type="character" w:customStyle="1" w:styleId="78">
    <w:name w:val="UserStyle_14"/>
    <w:link w:val="77"/>
    <w:qFormat/>
    <w:uiPriority w:val="0"/>
    <w:rPr>
      <w:rFonts w:ascii="宋体" w:cs="Times New Roman"/>
      <w:b/>
      <w:bCs/>
      <w:kern w:val="21"/>
      <w:sz w:val="21"/>
      <w:szCs w:val="24"/>
    </w:rPr>
  </w:style>
  <w:style w:type="paragraph" w:customStyle="1" w:styleId="79">
    <w:name w:val="BodyText1I"/>
    <w:basedOn w:val="52"/>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0">
    <w:name w:val="TableGrid"/>
    <w:basedOn w:val="40"/>
    <w:qFormat/>
    <w:uiPriority w:val="0"/>
  </w:style>
  <w:style w:type="character" w:customStyle="1" w:styleId="81">
    <w:name w:val="PageNumber"/>
    <w:basedOn w:val="39"/>
    <w:link w:val="1"/>
    <w:qFormat/>
    <w:uiPriority w:val="0"/>
  </w:style>
  <w:style w:type="character" w:customStyle="1" w:styleId="82">
    <w:name w:val="HtmlDfn"/>
    <w:link w:val="1"/>
    <w:qFormat/>
    <w:uiPriority w:val="0"/>
    <w:rPr>
      <w:i/>
    </w:rPr>
  </w:style>
  <w:style w:type="character" w:customStyle="1" w:styleId="83">
    <w:name w:val="HtmlCode"/>
    <w:link w:val="1"/>
    <w:qFormat/>
    <w:uiPriority w:val="0"/>
    <w:rPr>
      <w:rFonts w:ascii="Consolas" w:hAnsi="Consolas" w:eastAsia="Consolas"/>
      <w:color w:val="C7254E"/>
      <w:sz w:val="21"/>
      <w:szCs w:val="21"/>
      <w:shd w:val="clear" w:color="auto" w:fill="F9F2F4"/>
    </w:rPr>
  </w:style>
  <w:style w:type="character" w:customStyle="1" w:styleId="84">
    <w:name w:val="AnnotationReference"/>
    <w:link w:val="1"/>
    <w:qFormat/>
    <w:uiPriority w:val="0"/>
    <w:rPr>
      <w:sz w:val="21"/>
      <w:szCs w:val="21"/>
    </w:rPr>
  </w:style>
  <w:style w:type="character" w:customStyle="1" w:styleId="85">
    <w:name w:val="HtmlKbd"/>
    <w:link w:val="1"/>
    <w:qFormat/>
    <w:uiPriority w:val="0"/>
    <w:rPr>
      <w:rFonts w:ascii="Consolas" w:hAnsi="Consolas" w:eastAsia="Consolas"/>
      <w:color w:val="FFFFFF"/>
      <w:sz w:val="21"/>
      <w:szCs w:val="21"/>
      <w:shd w:val="clear" w:color="auto" w:fill="333333"/>
    </w:rPr>
  </w:style>
  <w:style w:type="character" w:customStyle="1" w:styleId="86">
    <w:name w:val="htmlSamp"/>
    <w:link w:val="1"/>
    <w:qFormat/>
    <w:uiPriority w:val="0"/>
    <w:rPr>
      <w:rFonts w:ascii="Consolas" w:hAnsi="Consolas" w:eastAsia="Consolas"/>
      <w:sz w:val="21"/>
      <w:szCs w:val="21"/>
    </w:rPr>
  </w:style>
  <w:style w:type="character" w:customStyle="1" w:styleId="87">
    <w:name w:val="UserStyle_15"/>
    <w:link w:val="1"/>
    <w:qFormat/>
    <w:uiPriority w:val="0"/>
    <w:rPr>
      <w:shd w:val="clear" w:color="auto" w:fill="EEEEEE"/>
    </w:rPr>
  </w:style>
  <w:style w:type="character" w:customStyle="1" w:styleId="88">
    <w:name w:val="UserStyle_16"/>
    <w:basedOn w:val="39"/>
    <w:link w:val="1"/>
    <w:qFormat/>
    <w:uiPriority w:val="0"/>
  </w:style>
  <w:style w:type="character" w:customStyle="1" w:styleId="89">
    <w:name w:val="UserStyle_17"/>
    <w:link w:val="1"/>
    <w:qFormat/>
    <w:uiPriority w:val="0"/>
    <w:rPr>
      <w:rFonts w:ascii="宋体"/>
      <w:szCs w:val="24"/>
    </w:rPr>
  </w:style>
  <w:style w:type="character" w:customStyle="1" w:styleId="90">
    <w:name w:val="UserStyle_18"/>
    <w:basedOn w:val="39"/>
    <w:link w:val="1"/>
    <w:qFormat/>
    <w:uiPriority w:val="0"/>
  </w:style>
  <w:style w:type="character" w:customStyle="1" w:styleId="91">
    <w:name w:val="UserStyle_19"/>
    <w:link w:val="1"/>
    <w:qFormat/>
    <w:uiPriority w:val="0"/>
    <w:rPr>
      <w:kern w:val="2"/>
      <w:sz w:val="21"/>
    </w:rPr>
  </w:style>
  <w:style w:type="character" w:customStyle="1" w:styleId="92">
    <w:name w:val="UserStyle_20"/>
    <w:link w:val="1"/>
    <w:qFormat/>
    <w:uiPriority w:val="0"/>
    <w:rPr>
      <w:shd w:val="clear" w:color="auto" w:fill="EEEEEE"/>
    </w:rPr>
  </w:style>
  <w:style w:type="character" w:customStyle="1" w:styleId="93">
    <w:name w:val="UserStyle_21"/>
    <w:basedOn w:val="39"/>
    <w:link w:val="1"/>
    <w:qFormat/>
    <w:uiPriority w:val="0"/>
  </w:style>
  <w:style w:type="character" w:customStyle="1" w:styleId="94">
    <w:name w:val="UserStyle_22"/>
    <w:basedOn w:val="39"/>
    <w:link w:val="1"/>
    <w:qFormat/>
    <w:uiPriority w:val="0"/>
  </w:style>
  <w:style w:type="character" w:customStyle="1" w:styleId="95">
    <w:name w:val="UserStyle_23"/>
    <w:basedOn w:val="39"/>
    <w:link w:val="1"/>
    <w:qFormat/>
    <w:uiPriority w:val="0"/>
  </w:style>
  <w:style w:type="character" w:customStyle="1" w:styleId="96">
    <w:name w:val="UserStyle_24"/>
    <w:link w:val="1"/>
    <w:qFormat/>
    <w:uiPriority w:val="0"/>
    <w:rPr>
      <w:rFonts w:ascii="宋体" w:eastAsia="宋体"/>
      <w:kern w:val="2"/>
      <w:sz w:val="21"/>
      <w:lang w:val="en-US" w:eastAsia="zh-CN" w:bidi="ar-SA"/>
    </w:rPr>
  </w:style>
  <w:style w:type="character" w:customStyle="1" w:styleId="97">
    <w:name w:val="UserStyle_25"/>
    <w:link w:val="1"/>
    <w:qFormat/>
    <w:uiPriority w:val="0"/>
    <w:rPr>
      <w:color w:val="999999"/>
    </w:rPr>
  </w:style>
  <w:style w:type="character" w:customStyle="1" w:styleId="98">
    <w:name w:val="UserStyle_26"/>
    <w:basedOn w:val="39"/>
    <w:link w:val="1"/>
    <w:qFormat/>
    <w:uiPriority w:val="0"/>
  </w:style>
  <w:style w:type="character" w:customStyle="1" w:styleId="99">
    <w:name w:val="UserStyle_27"/>
    <w:link w:val="1"/>
    <w:qFormat/>
    <w:uiPriority w:val="0"/>
    <w:rPr>
      <w:rFonts w:ascii="Arial" w:hAnsi="Arial"/>
      <w:sz w:val="18"/>
      <w:szCs w:val="18"/>
    </w:rPr>
  </w:style>
  <w:style w:type="character" w:customStyle="1" w:styleId="100">
    <w:name w:val="UserStyle_28"/>
    <w:link w:val="101"/>
    <w:qFormat/>
    <w:uiPriority w:val="0"/>
    <w:rPr>
      <w:rFonts w:hAnsi="宋体"/>
      <w:sz w:val="24"/>
      <w:szCs w:val="24"/>
    </w:rPr>
  </w:style>
  <w:style w:type="paragraph" w:customStyle="1" w:styleId="101">
    <w:name w:val="UserStyle_29"/>
    <w:basedOn w:val="102"/>
    <w:link w:val="100"/>
    <w:qFormat/>
    <w:uiPriority w:val="0"/>
    <w:pPr>
      <w:autoSpaceDE/>
      <w:autoSpaceDN/>
      <w:spacing w:line="300" w:lineRule="auto"/>
      <w:ind w:left="851"/>
      <w:jc w:val="both"/>
      <w:textAlignment w:val="baseline"/>
    </w:pPr>
  </w:style>
  <w:style w:type="paragraph" w:customStyle="1" w:styleId="102">
    <w:name w:val="UserStyle_30"/>
    <w:basedOn w:val="57"/>
    <w:link w:val="103"/>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3">
    <w:name w:val="UserStyle_31"/>
    <w:link w:val="102"/>
    <w:qFormat/>
    <w:uiPriority w:val="0"/>
    <w:rPr>
      <w:rFonts w:hAnsi="宋体"/>
      <w:sz w:val="24"/>
      <w:szCs w:val="24"/>
    </w:rPr>
  </w:style>
  <w:style w:type="character" w:customStyle="1" w:styleId="104">
    <w:name w:val="UserStyle_32"/>
    <w:link w:val="105"/>
    <w:qFormat/>
    <w:uiPriority w:val="0"/>
    <w:rPr>
      <w:rFonts w:ascii="宋体" w:hAnsi="宋体"/>
      <w:kern w:val="2"/>
      <w:sz w:val="21"/>
      <w:szCs w:val="21"/>
      <w:lang w:val="zh-CN"/>
    </w:rPr>
  </w:style>
  <w:style w:type="paragraph" w:customStyle="1" w:styleId="105">
    <w:name w:val="UserStyle_33"/>
    <w:basedOn w:val="46"/>
    <w:link w:val="104"/>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6">
    <w:name w:val="UserStyle_34"/>
    <w:link w:val="1"/>
    <w:qFormat/>
    <w:uiPriority w:val="0"/>
    <w:rPr>
      <w:rFonts w:ascii="宋体" w:hAnsi="宋体" w:eastAsia="宋体"/>
      <w:color w:val="000000"/>
      <w:sz w:val="21"/>
      <w:szCs w:val="21"/>
    </w:rPr>
  </w:style>
  <w:style w:type="character" w:customStyle="1" w:styleId="107">
    <w:name w:val="UserStyle_35"/>
    <w:basedOn w:val="39"/>
    <w:link w:val="1"/>
    <w:qFormat/>
    <w:uiPriority w:val="0"/>
  </w:style>
  <w:style w:type="character" w:customStyle="1" w:styleId="108">
    <w:name w:val="UserStyle_36"/>
    <w:basedOn w:val="39"/>
    <w:link w:val="1"/>
    <w:qFormat/>
    <w:uiPriority w:val="0"/>
  </w:style>
  <w:style w:type="character" w:customStyle="1" w:styleId="109">
    <w:name w:val="UserStyle_37"/>
    <w:link w:val="110"/>
    <w:qFormat/>
    <w:uiPriority w:val="0"/>
    <w:rPr>
      <w:kern w:val="2"/>
      <w:sz w:val="21"/>
      <w:szCs w:val="24"/>
    </w:rPr>
  </w:style>
  <w:style w:type="paragraph" w:customStyle="1" w:styleId="110">
    <w:name w:val="UserStyle_38"/>
    <w:basedOn w:val="1"/>
    <w:link w:val="109"/>
    <w:qFormat/>
    <w:uiPriority w:val="0"/>
    <w:pPr>
      <w:ind w:firstLine="420" w:firstLineChars="200"/>
      <w:jc w:val="both"/>
      <w:textAlignment w:val="baseline"/>
    </w:pPr>
  </w:style>
  <w:style w:type="character" w:customStyle="1" w:styleId="111">
    <w:name w:val="UserStyle_39"/>
    <w:link w:val="1"/>
    <w:qFormat/>
    <w:uiPriority w:val="0"/>
    <w:rPr>
      <w:rFonts w:ascii="等线" w:hAnsi="等线" w:eastAsia="等线"/>
      <w:color w:val="000000"/>
      <w:sz w:val="21"/>
      <w:szCs w:val="21"/>
    </w:rPr>
  </w:style>
  <w:style w:type="character" w:customStyle="1" w:styleId="112">
    <w:name w:val="UserStyle_40"/>
    <w:basedOn w:val="39"/>
    <w:link w:val="1"/>
    <w:qFormat/>
    <w:uiPriority w:val="0"/>
  </w:style>
  <w:style w:type="character" w:customStyle="1" w:styleId="113">
    <w:name w:val="UserStyle_41"/>
    <w:basedOn w:val="39"/>
    <w:link w:val="1"/>
    <w:qFormat/>
    <w:uiPriority w:val="0"/>
  </w:style>
  <w:style w:type="character" w:customStyle="1" w:styleId="114">
    <w:name w:val="UserStyle_42"/>
    <w:basedOn w:val="39"/>
    <w:link w:val="1"/>
    <w:qFormat/>
    <w:uiPriority w:val="0"/>
  </w:style>
  <w:style w:type="character" w:customStyle="1" w:styleId="115">
    <w:name w:val="UserStyle_43"/>
    <w:link w:val="116"/>
    <w:qFormat/>
    <w:uiPriority w:val="0"/>
    <w:rPr>
      <w:kern w:val="2"/>
      <w:sz w:val="18"/>
      <w:szCs w:val="18"/>
    </w:rPr>
  </w:style>
  <w:style w:type="paragraph" w:customStyle="1" w:styleId="116">
    <w:name w:val="UserStyle_44"/>
    <w:basedOn w:val="1"/>
    <w:link w:val="115"/>
    <w:qFormat/>
    <w:uiPriority w:val="0"/>
    <w:pPr>
      <w:spacing w:line="300" w:lineRule="auto"/>
      <w:jc w:val="both"/>
      <w:textAlignment w:val="baseline"/>
    </w:pPr>
    <w:rPr>
      <w:kern w:val="2"/>
      <w:sz w:val="18"/>
      <w:szCs w:val="18"/>
      <w:lang w:val="en-US" w:eastAsia="zh-CN" w:bidi="ar-SA"/>
    </w:rPr>
  </w:style>
  <w:style w:type="paragraph" w:customStyle="1" w:styleId="117">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8">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9">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0">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1">
    <w:name w:val="UserStyle_49"/>
    <w:basedOn w:val="1"/>
    <w:qFormat/>
    <w:uiPriority w:val="0"/>
    <w:pPr>
      <w:jc w:val="both"/>
      <w:textAlignment w:val="baseline"/>
    </w:pPr>
  </w:style>
  <w:style w:type="paragraph" w:customStyle="1" w:styleId="122">
    <w:name w:val="UserStyle_50"/>
    <w:basedOn w:val="1"/>
    <w:qFormat/>
    <w:uiPriority w:val="0"/>
    <w:pPr>
      <w:jc w:val="both"/>
      <w:textAlignment w:val="baseline"/>
    </w:pPr>
  </w:style>
  <w:style w:type="paragraph" w:customStyle="1" w:styleId="123">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4">
    <w:name w:val="UserStyle_52"/>
    <w:basedOn w:val="1"/>
    <w:qFormat/>
    <w:uiPriority w:val="0"/>
    <w:pPr>
      <w:jc w:val="both"/>
      <w:textAlignment w:val="baseline"/>
    </w:pPr>
  </w:style>
  <w:style w:type="paragraph" w:customStyle="1" w:styleId="125">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6">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7">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9">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0">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1">
    <w:name w:val="UserStyle_59"/>
    <w:basedOn w:val="1"/>
    <w:qFormat/>
    <w:uiPriority w:val="0"/>
    <w:pPr>
      <w:jc w:val="both"/>
      <w:textAlignment w:val="baseline"/>
    </w:pPr>
    <w:rPr>
      <w:kern w:val="2"/>
      <w:sz w:val="21"/>
      <w:szCs w:val="20"/>
      <w:lang w:val="en-US" w:eastAsia="zh-CN" w:bidi="ar-SA"/>
    </w:rPr>
  </w:style>
  <w:style w:type="paragraph" w:customStyle="1" w:styleId="132">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3">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5">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6">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8">
    <w:name w:val="UserStyle_66"/>
    <w:basedOn w:val="1"/>
    <w:qFormat/>
    <w:uiPriority w:val="0"/>
    <w:pPr>
      <w:jc w:val="both"/>
      <w:textAlignment w:val="baseline"/>
    </w:pPr>
  </w:style>
  <w:style w:type="paragraph" w:customStyle="1" w:styleId="139">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0">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1">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2">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3">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4">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5">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6">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7">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8">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9">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0">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1">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3">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4">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5">
    <w:name w:val="UserStyle_83"/>
    <w:basedOn w:val="1"/>
    <w:qFormat/>
    <w:uiPriority w:val="0"/>
    <w:pPr>
      <w:jc w:val="both"/>
      <w:textAlignment w:val="baseline"/>
    </w:pPr>
  </w:style>
  <w:style w:type="paragraph" w:customStyle="1" w:styleId="156">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7">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8">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9">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0">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1">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2">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3">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4">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5">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6">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7">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8">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9">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0">
    <w:name w:val="UserStyle_98"/>
    <w:basedOn w:val="1"/>
    <w:qFormat/>
    <w:uiPriority w:val="0"/>
    <w:pPr>
      <w:jc w:val="both"/>
      <w:textAlignment w:val="baseline"/>
    </w:pPr>
    <w:rPr>
      <w:kern w:val="2"/>
      <w:sz w:val="21"/>
      <w:szCs w:val="20"/>
      <w:lang w:val="en-US" w:eastAsia="zh-CN" w:bidi="ar-SA"/>
    </w:rPr>
  </w:style>
  <w:style w:type="paragraph" w:customStyle="1" w:styleId="171">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2">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3">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179"/>
    <w:basedOn w:val="1"/>
    <w:qFormat/>
    <w:uiPriority w:val="0"/>
    <w:pPr>
      <w:ind w:firstLine="420" w:firstLineChars="200"/>
      <w:jc w:val="both"/>
      <w:textAlignment w:val="baseline"/>
    </w:pPr>
  </w:style>
  <w:style w:type="paragraph" w:customStyle="1" w:styleId="175">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8">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9">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0">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1">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2">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2"/>
    <w:basedOn w:val="1"/>
    <w:qFormat/>
    <w:uiPriority w:val="0"/>
    <w:pPr>
      <w:jc w:val="both"/>
      <w:textAlignment w:val="baseline"/>
    </w:pPr>
    <w:rPr>
      <w:kern w:val="2"/>
      <w:sz w:val="21"/>
      <w:szCs w:val="20"/>
      <w:lang w:val="en-US" w:eastAsia="zh-CN" w:bidi="ar-SA"/>
    </w:rPr>
  </w:style>
  <w:style w:type="paragraph" w:customStyle="1" w:styleId="186">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7">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9">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0">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1">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3">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4">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5">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6">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8">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9">
    <w:name w:val="UserStyle_126"/>
    <w:next w:val="186"/>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0">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1">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2">
    <w:name w:val="articletitle1"/>
    <w:qFormat/>
    <w:uiPriority w:val="0"/>
    <w:rPr>
      <w:rFonts w:hint="default" w:ascii="ˎ̥" w:hAnsi="ˎ̥" w:eastAsia="宋体" w:cs="Times New Roman"/>
      <w:b/>
      <w:bCs/>
      <w:color w:val="000000"/>
      <w:sz w:val="33"/>
      <w:szCs w:val="33"/>
    </w:rPr>
  </w:style>
  <w:style w:type="character" w:customStyle="1" w:styleId="203">
    <w:name w:val="纯文本 Char"/>
    <w:qFormat/>
    <w:uiPriority w:val="0"/>
    <w:rPr>
      <w:rFonts w:ascii="宋体" w:hAnsi="Courier New"/>
    </w:rPr>
  </w:style>
  <w:style w:type="paragraph" w:customStyle="1" w:styleId="204">
    <w:name w:val="列表段落1"/>
    <w:basedOn w:val="1"/>
    <w:qFormat/>
    <w:uiPriority w:val="0"/>
    <w:pPr>
      <w:ind w:firstLine="420" w:firstLineChars="200"/>
    </w:pPr>
  </w:style>
  <w:style w:type="character" w:customStyle="1" w:styleId="205">
    <w:name w:val="font3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4973</Words>
  <Characters>5132</Characters>
  <TotalTime>0</TotalTime>
  <ScaleCrop>false</ScaleCrop>
  <LinksUpToDate>false</LinksUpToDate>
  <CharactersWithSpaces>5670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2026-03-16T05:27:40Z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D5DA674D1FD440E3BCB147EDAD8F423C_13</vt:lpwstr>
  </property>
  <property fmtid="{D5CDD505-2E9C-101B-9397-08002B2CF9AE}" pid="4" name="KSOTemplateDocerSaveRecord">
    <vt:lpwstr>eyJoZGlkIjoiMTRmOTA2ODlkM2MwODZiMDVmNDA3NzVjNGM2NGRhZTMiLCJ1c2VySWQiOiI0MTQ2MTIwNzAifQ==</vt:lpwstr>
  </property>
</Properties>
</file>